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9F7" w:rsidRDefault="007809F7" w:rsidP="007809F7">
      <w:pPr>
        <w:pStyle w:val="ab"/>
        <w:tabs>
          <w:tab w:val="left" w:pos="615"/>
          <w:tab w:val="left" w:pos="4065"/>
          <w:tab w:val="center" w:pos="4677"/>
        </w:tabs>
        <w:spacing w:after="0"/>
        <w:jc w:val="center"/>
        <w:rPr>
          <w:b/>
          <w:bCs/>
        </w:rPr>
      </w:pPr>
      <w:r>
        <w:rPr>
          <w:b/>
          <w:bCs/>
        </w:rPr>
        <w:t>Аннотация  к рабочей программе основного общего образования по алгебре</w:t>
      </w:r>
    </w:p>
    <w:p w:rsidR="007809F7" w:rsidRDefault="00AD0FAD" w:rsidP="007809F7">
      <w:pPr>
        <w:pStyle w:val="ab"/>
        <w:tabs>
          <w:tab w:val="left" w:pos="615"/>
          <w:tab w:val="left" w:pos="4065"/>
          <w:tab w:val="center" w:pos="4677"/>
        </w:tabs>
        <w:spacing w:after="0"/>
        <w:jc w:val="center"/>
        <w:rPr>
          <w:b/>
          <w:bCs/>
        </w:rPr>
      </w:pPr>
      <w:r>
        <w:rPr>
          <w:b/>
          <w:bCs/>
        </w:rPr>
        <w:t xml:space="preserve"> в 9 классе на 2020-2021</w:t>
      </w:r>
      <w:bookmarkStart w:id="0" w:name="_GoBack"/>
      <w:bookmarkEnd w:id="0"/>
      <w:r w:rsidR="007809F7">
        <w:rPr>
          <w:b/>
          <w:bCs/>
        </w:rPr>
        <w:t xml:space="preserve"> учебный год</w:t>
      </w:r>
    </w:p>
    <w:p w:rsidR="007809F7" w:rsidRDefault="007809F7" w:rsidP="007809F7">
      <w:pPr>
        <w:pStyle w:val="ab"/>
        <w:tabs>
          <w:tab w:val="left" w:pos="615"/>
          <w:tab w:val="left" w:pos="4065"/>
          <w:tab w:val="center" w:pos="4677"/>
        </w:tabs>
        <w:spacing w:after="0"/>
        <w:jc w:val="center"/>
        <w:rPr>
          <w:b/>
          <w:bCs/>
        </w:rPr>
      </w:pPr>
    </w:p>
    <w:p w:rsidR="007809F7" w:rsidRPr="007809F7" w:rsidRDefault="007809F7" w:rsidP="007809F7">
      <w:pPr>
        <w:pStyle w:val="a9"/>
        <w:widowControl/>
        <w:numPr>
          <w:ilvl w:val="0"/>
          <w:numId w:val="11"/>
        </w:numPr>
        <w:autoSpaceDE/>
        <w:autoSpaceDN/>
        <w:adjustRightInd/>
        <w:ind w:left="0"/>
        <w:rPr>
          <w:b/>
          <w:sz w:val="24"/>
          <w:szCs w:val="24"/>
        </w:rPr>
      </w:pPr>
      <w:r w:rsidRPr="007809F7">
        <w:rPr>
          <w:b/>
          <w:bCs/>
          <w:sz w:val="24"/>
          <w:szCs w:val="24"/>
        </w:rPr>
        <w:t xml:space="preserve"> </w:t>
      </w:r>
      <w:r w:rsidRPr="007809F7">
        <w:rPr>
          <w:b/>
          <w:sz w:val="24"/>
          <w:szCs w:val="24"/>
        </w:rPr>
        <w:t>Место учебного предмета в структуре основной образовательной программ</w:t>
      </w:r>
      <w:r w:rsidR="00697551">
        <w:rPr>
          <w:b/>
          <w:sz w:val="24"/>
          <w:szCs w:val="24"/>
        </w:rPr>
        <w:t>ы</w:t>
      </w:r>
    </w:p>
    <w:p w:rsidR="007809F7" w:rsidRPr="007809F7" w:rsidRDefault="007809F7" w:rsidP="007809F7">
      <w:pPr>
        <w:tabs>
          <w:tab w:val="left" w:pos="615"/>
          <w:tab w:val="left" w:pos="406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809F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 программа разработана на основании:</w:t>
      </w:r>
    </w:p>
    <w:p w:rsidR="007809F7" w:rsidRPr="007809F7" w:rsidRDefault="007809F7" w:rsidP="007809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09F7">
        <w:rPr>
          <w:rFonts w:ascii="Times New Roman" w:eastAsia="Calibri" w:hAnsi="Times New Roman" w:cs="Times New Roman"/>
          <w:sz w:val="24"/>
          <w:szCs w:val="24"/>
        </w:rPr>
        <w:t>- федерального компонента государственного образовательного стандарта           основного общего образования;</w:t>
      </w:r>
    </w:p>
    <w:p w:rsidR="007809F7" w:rsidRPr="007809F7" w:rsidRDefault="007809F7" w:rsidP="007809F7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09F7">
        <w:rPr>
          <w:rFonts w:ascii="Times New Roman" w:eastAsia="Calibri" w:hAnsi="Times New Roman" w:cs="Times New Roman"/>
          <w:sz w:val="24"/>
          <w:szCs w:val="24"/>
        </w:rPr>
        <w:t xml:space="preserve">     - </w:t>
      </w:r>
      <w:r w:rsidRPr="007809F7">
        <w:rPr>
          <w:rFonts w:ascii="Times New Roman" w:hAnsi="Times New Roman" w:cs="Times New Roman"/>
          <w:bCs/>
          <w:sz w:val="24"/>
          <w:szCs w:val="24"/>
        </w:rPr>
        <w:t>примерной программы по учебным предметам. Математика. 5-9 классы. — 3-е изд., перераб. — М.: Просвещение, 2011. – (Стандарты второго поколения);</w:t>
      </w:r>
    </w:p>
    <w:p w:rsidR="007809F7" w:rsidRPr="007809F7" w:rsidRDefault="007809F7" w:rsidP="007809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9F7">
        <w:rPr>
          <w:rFonts w:ascii="Times New Roman" w:eastAsia="Calibri" w:hAnsi="Times New Roman" w:cs="Times New Roman"/>
          <w:sz w:val="24"/>
          <w:szCs w:val="24"/>
        </w:rPr>
        <w:t>- авторской программы «Алгебра 7-9».</w:t>
      </w:r>
      <w:r w:rsidRPr="007809F7">
        <w:rPr>
          <w:rFonts w:ascii="Times New Roman" w:hAnsi="Times New Roman" w:cs="Times New Roman"/>
          <w:sz w:val="24"/>
          <w:szCs w:val="24"/>
        </w:rPr>
        <w:t xml:space="preserve"> сост. Т.А. Бурмистрова. – М.: Просвещение, 2011 год;</w:t>
      </w:r>
    </w:p>
    <w:p w:rsidR="007809F7" w:rsidRPr="007809F7" w:rsidRDefault="007809F7" w:rsidP="007809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09F7">
        <w:rPr>
          <w:rFonts w:ascii="Times New Roman" w:hAnsi="Times New Roman" w:cs="Times New Roman"/>
          <w:sz w:val="24"/>
          <w:szCs w:val="24"/>
        </w:rPr>
        <w:t xml:space="preserve">- рабочей программы ориентированной на работу с учебником </w:t>
      </w:r>
      <w:r w:rsidRPr="007809F7">
        <w:rPr>
          <w:rFonts w:ascii="Times New Roman" w:eastAsia="Calibri" w:hAnsi="Times New Roman" w:cs="Times New Roman"/>
          <w:sz w:val="24"/>
          <w:szCs w:val="24"/>
        </w:rPr>
        <w:t>«Алгебра 9 класс», автор, автор Никольский С.М., М.: Просвещение, 2015;</w:t>
      </w:r>
    </w:p>
    <w:p w:rsidR="007809F7" w:rsidRPr="007809F7" w:rsidRDefault="007809F7" w:rsidP="007809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Georgia" w:hAnsi="Times New Roman" w:cs="Times New Roman"/>
          <w:b/>
          <w:sz w:val="24"/>
          <w:szCs w:val="24"/>
        </w:rPr>
      </w:pPr>
      <w:r w:rsidRPr="007809F7">
        <w:rPr>
          <w:rFonts w:ascii="Times New Roman" w:eastAsia="Calibri" w:hAnsi="Times New Roman" w:cs="Times New Roman"/>
          <w:sz w:val="24"/>
          <w:szCs w:val="24"/>
        </w:rPr>
        <w:t>- Алгебра. 9 класс: учебник для общеобразовательных организаций/ (С.М.Никольский, М.К.Потапов, Н.Н.Решетников и др.) М.: Просвещение, 2018</w:t>
      </w:r>
    </w:p>
    <w:p w:rsidR="007809F7" w:rsidRDefault="007809F7" w:rsidP="007809F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7809F7" w:rsidRPr="007809F7" w:rsidRDefault="007809F7" w:rsidP="007809F7">
      <w:pPr>
        <w:pStyle w:val="a9"/>
        <w:numPr>
          <w:ilvl w:val="0"/>
          <w:numId w:val="11"/>
        </w:numPr>
        <w:ind w:left="0"/>
        <w:rPr>
          <w:b/>
          <w:sz w:val="24"/>
          <w:szCs w:val="24"/>
        </w:rPr>
      </w:pPr>
      <w:r w:rsidRPr="007809F7">
        <w:rPr>
          <w:b/>
          <w:sz w:val="24"/>
          <w:szCs w:val="24"/>
        </w:rPr>
        <w:t xml:space="preserve"> Планируемые результаты</w:t>
      </w:r>
    </w:p>
    <w:p w:rsidR="007809F7" w:rsidRPr="007809F7" w:rsidRDefault="007809F7" w:rsidP="007809F7">
      <w:pPr>
        <w:pStyle w:val="3"/>
        <w:spacing w:before="0" w:beforeAutospacing="0" w:after="0" w:afterAutospacing="0"/>
        <w:rPr>
          <w:sz w:val="24"/>
          <w:szCs w:val="24"/>
        </w:rPr>
      </w:pPr>
      <w:bookmarkStart w:id="1" w:name="_Toc284663347"/>
      <w:bookmarkStart w:id="2" w:name="_Toc284662721"/>
      <w:r w:rsidRPr="007809F7">
        <w:rPr>
          <w:sz w:val="24"/>
          <w:szCs w:val="24"/>
        </w:rPr>
        <w:t>Выпускник 9 класса научится (для использования в повседневной жизни и обеспечения возможности успешного продолжения образования на базовом уровне)</w:t>
      </w:r>
      <w:bookmarkEnd w:id="1"/>
      <w:bookmarkEnd w:id="2"/>
    </w:p>
    <w:p w:rsidR="007809F7" w:rsidRPr="007809F7" w:rsidRDefault="007809F7" w:rsidP="00780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>Элементы теории множеств и математической логики</w:t>
      </w:r>
    </w:p>
    <w:p w:rsidR="007809F7" w:rsidRPr="007809F7" w:rsidRDefault="007809F7" w:rsidP="007809F7">
      <w:pPr>
        <w:pStyle w:val="a9"/>
        <w:widowControl/>
        <w:numPr>
          <w:ilvl w:val="0"/>
          <w:numId w:val="2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Оперировать на базовом уровне</w:t>
      </w:r>
      <w:r w:rsidRPr="007809F7">
        <w:rPr>
          <w:rStyle w:val="ac"/>
          <w:sz w:val="24"/>
          <w:szCs w:val="24"/>
        </w:rPr>
        <w:footnoteReference w:id="1"/>
      </w:r>
      <w:r w:rsidRPr="007809F7">
        <w:rPr>
          <w:sz w:val="24"/>
          <w:szCs w:val="24"/>
        </w:rPr>
        <w:t xml:space="preserve"> понятиями: множество, элемент множества, подмножество, принадлежность;</w:t>
      </w:r>
    </w:p>
    <w:p w:rsidR="007809F7" w:rsidRPr="007809F7" w:rsidRDefault="007809F7" w:rsidP="007809F7">
      <w:pPr>
        <w:pStyle w:val="a9"/>
        <w:widowControl/>
        <w:numPr>
          <w:ilvl w:val="0"/>
          <w:numId w:val="2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задавать множества перечислением их элементов;</w:t>
      </w:r>
    </w:p>
    <w:p w:rsidR="007809F7" w:rsidRPr="007809F7" w:rsidRDefault="007809F7" w:rsidP="007809F7">
      <w:pPr>
        <w:pStyle w:val="a9"/>
        <w:widowControl/>
        <w:numPr>
          <w:ilvl w:val="0"/>
          <w:numId w:val="2"/>
        </w:numPr>
        <w:tabs>
          <w:tab w:val="left" w:pos="993"/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находить пересечение, объединение, подмножество в простейших ситуациях;</w:t>
      </w:r>
    </w:p>
    <w:p w:rsidR="007809F7" w:rsidRPr="007809F7" w:rsidRDefault="007809F7" w:rsidP="007809F7">
      <w:pPr>
        <w:pStyle w:val="a9"/>
        <w:widowControl/>
        <w:numPr>
          <w:ilvl w:val="0"/>
          <w:numId w:val="2"/>
        </w:numPr>
        <w:tabs>
          <w:tab w:val="left" w:pos="993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оперировать на базовом уровне понятиями: определение, аксиома, теорема, доказательство;</w:t>
      </w:r>
    </w:p>
    <w:p w:rsidR="007809F7" w:rsidRPr="007809F7" w:rsidRDefault="007809F7" w:rsidP="007809F7">
      <w:pPr>
        <w:pStyle w:val="a9"/>
        <w:widowControl/>
        <w:numPr>
          <w:ilvl w:val="0"/>
          <w:numId w:val="2"/>
        </w:numPr>
        <w:tabs>
          <w:tab w:val="left" w:pos="993"/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приводить примеры и контрпримеры для подтверждения своих высказываний.</w:t>
      </w:r>
    </w:p>
    <w:p w:rsidR="007809F7" w:rsidRPr="007809F7" w:rsidRDefault="007809F7" w:rsidP="007809F7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7809F7">
        <w:rPr>
          <w:rFonts w:ascii="Times New Roman" w:hAnsi="Times New Roman"/>
          <w:sz w:val="24"/>
          <w:szCs w:val="24"/>
        </w:rPr>
        <w:t>использовать графическое представление множеств для описания реальных процессов и явлений, при решении задач других учебных предметов.</w:t>
      </w:r>
    </w:p>
    <w:p w:rsidR="007809F7" w:rsidRPr="007809F7" w:rsidRDefault="007809F7" w:rsidP="007809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>Числа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Оперировать на базовом уровне понятиями: натуральное число, целое число, обыкновенная дробь, десятичная дробь, смешанная дробь, рациональное число, арифметический квадратный корень;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использовать свойства чисел и правила действий при выполнении вычислений;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использовать признаки делимости на 2, 5, 3, 9, 10 при выполнении вычислений и решении несложных задач;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выполнять округление рациональных чисел в соответствии с правилами;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 xml:space="preserve">оценивать значение квадратного корня из положительного целого числа; 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распознавать рациональные и иррациональные числа;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сравнивать числа.</w:t>
      </w:r>
    </w:p>
    <w:p w:rsidR="007809F7" w:rsidRPr="007809F7" w:rsidRDefault="007809F7" w:rsidP="007809F7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оценивать результаты вычислений при решении практических задач;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выполнять сравнение чисел в реальных ситуациях;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составлять числовые выражения при решении практических задач и задач из других учебных предметов.</w:t>
      </w:r>
    </w:p>
    <w:p w:rsidR="007809F7" w:rsidRPr="007809F7" w:rsidRDefault="007809F7" w:rsidP="007809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>Тождественные преобразования</w:t>
      </w:r>
    </w:p>
    <w:p w:rsidR="007809F7" w:rsidRPr="007809F7" w:rsidRDefault="007809F7" w:rsidP="007809F7">
      <w:pPr>
        <w:pStyle w:val="a9"/>
        <w:widowControl/>
        <w:numPr>
          <w:ilvl w:val="0"/>
          <w:numId w:val="5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lastRenderedPageBreak/>
        <w:t>Выполнять несложные преобразования для вычисления значений числовых выражений, содержащих степени с натуральным показателем, степени с целым отрицательным показателем;</w:t>
      </w:r>
    </w:p>
    <w:p w:rsidR="007809F7" w:rsidRPr="007809F7" w:rsidRDefault="007809F7" w:rsidP="007809F7">
      <w:pPr>
        <w:pStyle w:val="a9"/>
        <w:widowControl/>
        <w:numPr>
          <w:ilvl w:val="0"/>
          <w:numId w:val="5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выполнять несложные преобразования целых выражений: раскрывать скобки, приводить подобные слагаемые;</w:t>
      </w:r>
    </w:p>
    <w:p w:rsidR="007809F7" w:rsidRPr="007809F7" w:rsidRDefault="007809F7" w:rsidP="007809F7">
      <w:pPr>
        <w:pStyle w:val="a9"/>
        <w:widowControl/>
        <w:numPr>
          <w:ilvl w:val="0"/>
          <w:numId w:val="5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использовать формулы сокращенного умножения (квадрат суммы, квадрат разности, разность квадратов) для упрощения вычислений значений выражений;</w:t>
      </w:r>
    </w:p>
    <w:p w:rsidR="007809F7" w:rsidRPr="007809F7" w:rsidRDefault="007809F7" w:rsidP="007809F7">
      <w:pPr>
        <w:pStyle w:val="a9"/>
        <w:widowControl/>
        <w:numPr>
          <w:ilvl w:val="0"/>
          <w:numId w:val="5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выполнять несложные преобразования дробно-линейных выражений и выражений с квадратными корнями.</w:t>
      </w:r>
    </w:p>
    <w:p w:rsidR="007809F7" w:rsidRPr="007809F7" w:rsidRDefault="007809F7" w:rsidP="007809F7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7809F7" w:rsidRPr="007809F7" w:rsidRDefault="007809F7" w:rsidP="007809F7">
      <w:pPr>
        <w:pStyle w:val="a9"/>
        <w:widowControl/>
        <w:numPr>
          <w:ilvl w:val="0"/>
          <w:numId w:val="6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 xml:space="preserve">понимать смысл записи числа в стандартном виде; </w:t>
      </w:r>
    </w:p>
    <w:p w:rsidR="007809F7" w:rsidRPr="007809F7" w:rsidRDefault="007809F7" w:rsidP="007809F7">
      <w:pPr>
        <w:pStyle w:val="a9"/>
        <w:widowControl/>
        <w:numPr>
          <w:ilvl w:val="0"/>
          <w:numId w:val="6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оперировать на базовом уровне понятием «стандартная запись числа».</w:t>
      </w:r>
    </w:p>
    <w:p w:rsidR="007809F7" w:rsidRPr="007809F7" w:rsidRDefault="007809F7" w:rsidP="007809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>Уравнения и неравенства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7809F7">
        <w:rPr>
          <w:rFonts w:ascii="Times New Roman" w:hAnsi="Times New Roman"/>
          <w:sz w:val="24"/>
          <w:szCs w:val="24"/>
        </w:rPr>
        <w:t>Оперировать на базовом уровне понятиями: равенство, числовое равенство, уравнение, корень уравнения, решение уравнения, числовое неравенство, неравенство, решение неравенства;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7809F7">
        <w:rPr>
          <w:rFonts w:ascii="Times New Roman" w:hAnsi="Times New Roman"/>
          <w:sz w:val="24"/>
          <w:szCs w:val="24"/>
        </w:rPr>
        <w:t>проверять справедливость числовых равенств и неравенств;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7809F7">
        <w:rPr>
          <w:rFonts w:ascii="Times New Roman" w:hAnsi="Times New Roman"/>
          <w:sz w:val="24"/>
          <w:szCs w:val="24"/>
        </w:rPr>
        <w:t>решать линейные неравенства и несложные неравенства, сводящиеся к линейным;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7809F7">
        <w:rPr>
          <w:rFonts w:ascii="Times New Roman" w:hAnsi="Times New Roman"/>
          <w:sz w:val="24"/>
          <w:szCs w:val="24"/>
        </w:rPr>
        <w:t>решать системы несложных линейных уравнений, неравенств;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7809F7">
        <w:rPr>
          <w:rFonts w:ascii="Times New Roman" w:hAnsi="Times New Roman"/>
          <w:sz w:val="24"/>
          <w:szCs w:val="24"/>
        </w:rPr>
        <w:t>проверять, является ли данное число решением уравнения (неравенства);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7809F7">
        <w:rPr>
          <w:rFonts w:ascii="Times New Roman" w:hAnsi="Times New Roman"/>
          <w:sz w:val="24"/>
          <w:szCs w:val="24"/>
        </w:rPr>
        <w:t>решать квадратные уравнения по формуле корней квадратного уравнения;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7809F7">
        <w:rPr>
          <w:rFonts w:ascii="Times New Roman" w:hAnsi="Times New Roman"/>
          <w:sz w:val="24"/>
          <w:szCs w:val="24"/>
        </w:rPr>
        <w:t>изображать решения неравенств и их систем на числовой прямой.</w:t>
      </w:r>
    </w:p>
    <w:p w:rsidR="007809F7" w:rsidRPr="007809F7" w:rsidRDefault="007809F7" w:rsidP="007809F7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составлять и решать линейные уравнения при решении задач, возникающих в других учебных предметах.</w:t>
      </w:r>
    </w:p>
    <w:p w:rsidR="007809F7" w:rsidRPr="007809F7" w:rsidRDefault="007809F7" w:rsidP="007809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>Функции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7809F7">
        <w:rPr>
          <w:rFonts w:ascii="Times New Roman" w:hAnsi="Times New Roman"/>
          <w:sz w:val="24"/>
          <w:szCs w:val="24"/>
        </w:rPr>
        <w:t xml:space="preserve">Находить значение функции по заданному значению аргумента; 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7809F7">
        <w:rPr>
          <w:rFonts w:ascii="Times New Roman" w:hAnsi="Times New Roman"/>
          <w:sz w:val="24"/>
          <w:szCs w:val="24"/>
        </w:rPr>
        <w:t>находить значение аргумента по заданному значению функции в несложных ситуациях;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7809F7">
        <w:rPr>
          <w:rFonts w:ascii="Times New Roman" w:hAnsi="Times New Roman"/>
          <w:sz w:val="24"/>
          <w:szCs w:val="24"/>
        </w:rPr>
        <w:t>определять положение точки по ее координатам, координаты точки по ее положению на координатной плоскости;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7809F7">
        <w:rPr>
          <w:rFonts w:ascii="Times New Roman" w:hAnsi="Times New Roman"/>
          <w:sz w:val="24"/>
          <w:szCs w:val="24"/>
        </w:rPr>
        <w:t>по графику находить область определения, множество значений, нули функции, промежутки знакопостоянства, промежутки возрастания и убывания, наибольшее и наименьшее значения функции;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7809F7">
        <w:rPr>
          <w:rFonts w:ascii="Times New Roman" w:hAnsi="Times New Roman"/>
          <w:sz w:val="24"/>
          <w:szCs w:val="24"/>
        </w:rPr>
        <w:t>строить график линейной функции;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7809F7">
        <w:rPr>
          <w:rFonts w:ascii="Times New Roman" w:hAnsi="Times New Roman"/>
          <w:sz w:val="24"/>
          <w:szCs w:val="24"/>
        </w:rPr>
        <w:t>проверять, является ли данный график графиком заданной функции (линейной, квадратичной, обратной пропорциональности);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7809F7">
        <w:rPr>
          <w:rFonts w:ascii="Times New Roman" w:hAnsi="Times New Roman"/>
          <w:sz w:val="24"/>
          <w:szCs w:val="24"/>
        </w:rPr>
        <w:t>определять приближенные значения координат точки пересечения графиков функций;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7809F7">
        <w:rPr>
          <w:rFonts w:ascii="Times New Roman" w:hAnsi="Times New Roman"/>
          <w:sz w:val="24"/>
          <w:szCs w:val="24"/>
        </w:rPr>
        <w:t>оперировать на базовом уровне понятиями: последовательность, арифметическая прогрессия, геометрическая прогрессия;</w:t>
      </w:r>
    </w:p>
    <w:p w:rsidR="007809F7" w:rsidRPr="007809F7" w:rsidRDefault="007809F7" w:rsidP="007809F7">
      <w:pPr>
        <w:pStyle w:val="a9"/>
        <w:widowControl/>
        <w:numPr>
          <w:ilvl w:val="0"/>
          <w:numId w:val="3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решать задачи на прогрессии, в которых ответ может быть получен непосредственным подсчетом без применения формул.</w:t>
      </w:r>
    </w:p>
    <w:p w:rsidR="007809F7" w:rsidRPr="007809F7" w:rsidRDefault="007809F7" w:rsidP="007809F7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7809F7" w:rsidRPr="007809F7" w:rsidRDefault="007809F7" w:rsidP="007809F7">
      <w:pPr>
        <w:pStyle w:val="a9"/>
        <w:widowControl/>
        <w:numPr>
          <w:ilvl w:val="0"/>
          <w:numId w:val="3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положительных и отрицательных значений и т.п.);</w:t>
      </w:r>
    </w:p>
    <w:p w:rsidR="007809F7" w:rsidRPr="007809F7" w:rsidRDefault="007809F7" w:rsidP="007809F7">
      <w:pPr>
        <w:pStyle w:val="a9"/>
        <w:widowControl/>
        <w:numPr>
          <w:ilvl w:val="0"/>
          <w:numId w:val="3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использовать свойства линейной функции и ее график при решении задач из других учебных предметов.</w:t>
      </w:r>
    </w:p>
    <w:p w:rsidR="007809F7" w:rsidRPr="007809F7" w:rsidRDefault="007809F7" w:rsidP="007809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 xml:space="preserve">Статистика и теория вероятностей 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7809F7">
        <w:rPr>
          <w:rFonts w:ascii="Times New Roman" w:hAnsi="Times New Roman"/>
          <w:sz w:val="24"/>
          <w:szCs w:val="24"/>
        </w:rPr>
        <w:lastRenderedPageBreak/>
        <w:t>Иметь представление о статистических характеристиках, вероятности случайного события, комбинаторных задачах;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7809F7">
        <w:rPr>
          <w:rFonts w:ascii="Times New Roman" w:hAnsi="Times New Roman"/>
          <w:sz w:val="24"/>
          <w:szCs w:val="24"/>
        </w:rPr>
        <w:t>решать простейшие комбинаторные задачи методом прямого и организованного перебора;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7809F7">
        <w:rPr>
          <w:rFonts w:ascii="Times New Roman" w:hAnsi="Times New Roman"/>
          <w:sz w:val="24"/>
          <w:szCs w:val="24"/>
        </w:rPr>
        <w:t>представлять данные в виде таблиц, диаграмм, графиков;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7809F7">
        <w:rPr>
          <w:rFonts w:ascii="Times New Roman" w:hAnsi="Times New Roman"/>
          <w:sz w:val="24"/>
          <w:szCs w:val="24"/>
        </w:rPr>
        <w:t>читать информацию, представленную в виде таблицы, диаграммы, графика;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7809F7">
        <w:rPr>
          <w:rFonts w:ascii="Times New Roman" w:hAnsi="Times New Roman"/>
          <w:sz w:val="24"/>
          <w:szCs w:val="24"/>
        </w:rPr>
        <w:t xml:space="preserve">определять </w:t>
      </w:r>
      <w:r w:rsidRPr="007809F7">
        <w:rPr>
          <w:rStyle w:val="dash041e0431044b0447043d044b0439char1"/>
        </w:rPr>
        <w:t>основные статистические характеристики числовых наборов;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7809F7">
        <w:rPr>
          <w:rFonts w:ascii="Times New Roman" w:hAnsi="Times New Roman"/>
          <w:sz w:val="24"/>
          <w:szCs w:val="24"/>
        </w:rPr>
        <w:t>оценивать вероятность события в простейших случаях;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7809F7">
        <w:rPr>
          <w:rFonts w:ascii="Times New Roman" w:hAnsi="Times New Roman"/>
          <w:sz w:val="24"/>
          <w:szCs w:val="24"/>
        </w:rPr>
        <w:t>иметь представление о роли закона больших чисел в массовых явлениях.</w:t>
      </w:r>
    </w:p>
    <w:p w:rsidR="007809F7" w:rsidRPr="007809F7" w:rsidRDefault="007809F7" w:rsidP="007809F7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7809F7" w:rsidRPr="007809F7" w:rsidRDefault="007809F7" w:rsidP="007809F7">
      <w:pPr>
        <w:pStyle w:val="a9"/>
        <w:widowControl/>
        <w:numPr>
          <w:ilvl w:val="0"/>
          <w:numId w:val="7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оценивать количество возможных вариантов методом перебора;</w:t>
      </w:r>
    </w:p>
    <w:p w:rsidR="007809F7" w:rsidRPr="007809F7" w:rsidRDefault="007809F7" w:rsidP="007809F7">
      <w:pPr>
        <w:pStyle w:val="a9"/>
        <w:widowControl/>
        <w:numPr>
          <w:ilvl w:val="0"/>
          <w:numId w:val="7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иметь представление о роли практически достоверных и маловероятных событий;</w:t>
      </w:r>
    </w:p>
    <w:p w:rsidR="007809F7" w:rsidRPr="007809F7" w:rsidRDefault="007809F7" w:rsidP="007809F7">
      <w:pPr>
        <w:pStyle w:val="a9"/>
        <w:widowControl/>
        <w:numPr>
          <w:ilvl w:val="0"/>
          <w:numId w:val="7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 xml:space="preserve">сравнивать </w:t>
      </w:r>
      <w:r w:rsidRPr="007809F7">
        <w:rPr>
          <w:rStyle w:val="dash041e0431044b0447043d044b0439char1"/>
        </w:rPr>
        <w:t>основные статистические характеристики, полученные в процессе решения прикладной задачи, изучения реального явления</w:t>
      </w:r>
      <w:r w:rsidRPr="007809F7">
        <w:rPr>
          <w:sz w:val="24"/>
          <w:szCs w:val="24"/>
        </w:rPr>
        <w:t xml:space="preserve">; 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7809F7">
        <w:rPr>
          <w:rFonts w:ascii="Times New Roman" w:hAnsi="Times New Roman"/>
          <w:sz w:val="24"/>
          <w:szCs w:val="24"/>
        </w:rPr>
        <w:t>оценивать вероятность реальных событий и явлений в несложных ситуациях.</w:t>
      </w:r>
    </w:p>
    <w:p w:rsidR="007809F7" w:rsidRPr="007809F7" w:rsidRDefault="007809F7" w:rsidP="007809F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09F7">
        <w:rPr>
          <w:rFonts w:ascii="Times New Roman" w:hAnsi="Times New Roman" w:cs="Times New Roman"/>
          <w:b/>
          <w:bCs/>
          <w:sz w:val="24"/>
          <w:szCs w:val="24"/>
        </w:rPr>
        <w:t>Текстовые задачи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Решать несложные сюжетные задачи разных типов на все арифметические действия;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строить модель условия задачи (в виде таблицы, схемы, рисунка или уравнения), в которой даны значения двух из трех взаимосвязанных величин, с целью поиска решения задачи;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 xml:space="preserve">составлять план решения задачи; 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выделять этапы решения задачи;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интерпретировать вычислительные результаты в задаче, исследовать полученное решение задачи;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знать различие скоростей объекта в стоячей воде, против течения и по течению реки;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решать задачи на нахождение части числа и числа по его части;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находить процент от числа, число по проценту от него, находить процентное снижение или процентное повышение величины;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sz w:val="24"/>
          <w:szCs w:val="24"/>
        </w:rPr>
      </w:pPr>
      <w:r w:rsidRPr="007809F7">
        <w:rPr>
          <w:sz w:val="24"/>
          <w:szCs w:val="24"/>
        </w:rPr>
        <w:t>решать несложные логические задачи методом рассуждений.</w:t>
      </w:r>
    </w:p>
    <w:p w:rsidR="007809F7" w:rsidRPr="007809F7" w:rsidRDefault="007809F7" w:rsidP="007809F7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7809F7" w:rsidRPr="007809F7" w:rsidRDefault="007809F7" w:rsidP="007809F7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F7">
        <w:rPr>
          <w:rFonts w:ascii="Times New Roman" w:hAnsi="Times New Roman" w:cs="Times New Roman"/>
          <w:sz w:val="24"/>
          <w:szCs w:val="24"/>
        </w:rPr>
        <w:t>выдвигать гипотезы о возможных предельных значениях искомых в задаче величин (делать прикидку).</w:t>
      </w:r>
    </w:p>
    <w:p w:rsidR="007809F7" w:rsidRPr="007809F7" w:rsidRDefault="007809F7" w:rsidP="007809F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09F7">
        <w:rPr>
          <w:rFonts w:ascii="Times New Roman" w:hAnsi="Times New Roman" w:cs="Times New Roman"/>
          <w:b/>
          <w:bCs/>
          <w:sz w:val="24"/>
          <w:szCs w:val="24"/>
        </w:rPr>
        <w:t>История математики</w:t>
      </w:r>
    </w:p>
    <w:p w:rsidR="007809F7" w:rsidRPr="007809F7" w:rsidRDefault="007809F7" w:rsidP="007809F7">
      <w:pPr>
        <w:numPr>
          <w:ilvl w:val="0"/>
          <w:numId w:val="9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F7">
        <w:rPr>
          <w:rFonts w:ascii="Times New Roman" w:hAnsi="Times New Roman" w:cs="Times New Roman"/>
          <w:sz w:val="24"/>
          <w:szCs w:val="24"/>
        </w:rPr>
        <w:t>Описывать отдельные выдающиеся результаты, полученные в ходе развития математики как науки;</w:t>
      </w:r>
    </w:p>
    <w:p w:rsidR="007809F7" w:rsidRPr="007809F7" w:rsidRDefault="007809F7" w:rsidP="007809F7">
      <w:pPr>
        <w:numPr>
          <w:ilvl w:val="0"/>
          <w:numId w:val="9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F7">
        <w:rPr>
          <w:rFonts w:ascii="Times New Roman" w:hAnsi="Times New Roman" w:cs="Times New Roman"/>
          <w:sz w:val="24"/>
          <w:szCs w:val="24"/>
        </w:rPr>
        <w:t>знать примеры математических открытий и их авторов, в связи с отечественной и всемирной историей;</w:t>
      </w:r>
    </w:p>
    <w:p w:rsidR="007809F7" w:rsidRPr="007809F7" w:rsidRDefault="007809F7" w:rsidP="007809F7">
      <w:pPr>
        <w:numPr>
          <w:ilvl w:val="0"/>
          <w:numId w:val="9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F7">
        <w:rPr>
          <w:rFonts w:ascii="Times New Roman" w:hAnsi="Times New Roman" w:cs="Times New Roman"/>
          <w:sz w:val="24"/>
          <w:szCs w:val="24"/>
        </w:rPr>
        <w:t>понимать роль математики в развитии России.</w:t>
      </w:r>
    </w:p>
    <w:p w:rsidR="007809F7" w:rsidRPr="007809F7" w:rsidRDefault="007809F7" w:rsidP="007809F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09F7">
        <w:rPr>
          <w:rFonts w:ascii="Times New Roman" w:hAnsi="Times New Roman" w:cs="Times New Roman"/>
          <w:b/>
          <w:bCs/>
          <w:sz w:val="24"/>
          <w:szCs w:val="24"/>
        </w:rPr>
        <w:t xml:space="preserve">Методы математики </w:t>
      </w:r>
    </w:p>
    <w:p w:rsidR="007809F7" w:rsidRPr="007809F7" w:rsidRDefault="007809F7" w:rsidP="007809F7">
      <w:pPr>
        <w:numPr>
          <w:ilvl w:val="0"/>
          <w:numId w:val="9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F7">
        <w:rPr>
          <w:rFonts w:ascii="Times New Roman" w:hAnsi="Times New Roman" w:cs="Times New Roman"/>
          <w:sz w:val="24"/>
          <w:szCs w:val="24"/>
        </w:rPr>
        <w:t>Выбирать подходящий изученный метод для решения изученных типов математических задач;</w:t>
      </w:r>
    </w:p>
    <w:p w:rsidR="007809F7" w:rsidRPr="007809F7" w:rsidRDefault="007809F7" w:rsidP="007809F7">
      <w:pPr>
        <w:numPr>
          <w:ilvl w:val="0"/>
          <w:numId w:val="9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F7">
        <w:rPr>
          <w:rFonts w:ascii="Times New Roman" w:hAnsi="Times New Roman" w:cs="Times New Roman"/>
          <w:sz w:val="24"/>
          <w:szCs w:val="24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7809F7" w:rsidRPr="007809F7" w:rsidRDefault="007809F7" w:rsidP="007809F7">
      <w:pPr>
        <w:pStyle w:val="3"/>
        <w:spacing w:before="0" w:beforeAutospacing="0" w:after="0" w:afterAutospacing="0"/>
        <w:rPr>
          <w:sz w:val="24"/>
          <w:szCs w:val="24"/>
        </w:rPr>
      </w:pPr>
      <w:bookmarkStart w:id="3" w:name="_Toc284663348"/>
      <w:bookmarkStart w:id="4" w:name="_Toc284662722"/>
    </w:p>
    <w:p w:rsidR="007809F7" w:rsidRPr="007809F7" w:rsidRDefault="007809F7" w:rsidP="007809F7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7809F7">
        <w:rPr>
          <w:sz w:val="24"/>
          <w:szCs w:val="24"/>
        </w:rPr>
        <w:lastRenderedPageBreak/>
        <w:t>Выпускник 9 класса получит возможность научиться для обеспечения возможности успешного продолжения образования на базовом и углубленном уровнях</w:t>
      </w:r>
      <w:bookmarkEnd w:id="3"/>
      <w:bookmarkEnd w:id="4"/>
    </w:p>
    <w:p w:rsidR="007809F7" w:rsidRPr="007809F7" w:rsidRDefault="007809F7" w:rsidP="00780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>Элементы теории множеств и математической логики</w:t>
      </w:r>
    </w:p>
    <w:p w:rsidR="007809F7" w:rsidRPr="007809F7" w:rsidRDefault="007809F7" w:rsidP="007809F7">
      <w:pPr>
        <w:pStyle w:val="a9"/>
        <w:widowControl/>
        <w:numPr>
          <w:ilvl w:val="0"/>
          <w:numId w:val="2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Оперировать</w:t>
      </w:r>
      <w:r w:rsidRPr="007809F7">
        <w:rPr>
          <w:rStyle w:val="ac"/>
          <w:i/>
          <w:sz w:val="24"/>
          <w:szCs w:val="24"/>
        </w:rPr>
        <w:footnoteReference w:id="2"/>
      </w:r>
      <w:r w:rsidRPr="007809F7">
        <w:rPr>
          <w:i/>
          <w:sz w:val="24"/>
          <w:szCs w:val="24"/>
        </w:rPr>
        <w:t xml:space="preserve"> понятиями: определение, теорема, аксиома, множество, характеристики множества, элемент множества, пустое, конечное и бесконечное множество, подмножество, принадлежность, включение, равенство множеств;</w:t>
      </w:r>
    </w:p>
    <w:p w:rsidR="007809F7" w:rsidRPr="007809F7" w:rsidRDefault="007809F7" w:rsidP="007809F7">
      <w:pPr>
        <w:pStyle w:val="a9"/>
        <w:widowControl/>
        <w:numPr>
          <w:ilvl w:val="0"/>
          <w:numId w:val="2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изображать множества и отношение множеств с помощью кругов Эйлера;</w:t>
      </w:r>
    </w:p>
    <w:p w:rsidR="007809F7" w:rsidRPr="007809F7" w:rsidRDefault="007809F7" w:rsidP="007809F7">
      <w:pPr>
        <w:pStyle w:val="a9"/>
        <w:widowControl/>
        <w:numPr>
          <w:ilvl w:val="0"/>
          <w:numId w:val="2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 xml:space="preserve">определять принадлежность элемента множеству, объединению и пересечению множеств; </w:t>
      </w:r>
    </w:p>
    <w:p w:rsidR="007809F7" w:rsidRPr="007809F7" w:rsidRDefault="007809F7" w:rsidP="007809F7">
      <w:pPr>
        <w:pStyle w:val="a9"/>
        <w:widowControl/>
        <w:numPr>
          <w:ilvl w:val="0"/>
          <w:numId w:val="2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задавать множество с помощью перечисления элементов, словесного описания;</w:t>
      </w:r>
    </w:p>
    <w:p w:rsidR="007809F7" w:rsidRPr="007809F7" w:rsidRDefault="007809F7" w:rsidP="007809F7">
      <w:pPr>
        <w:pStyle w:val="a9"/>
        <w:widowControl/>
        <w:numPr>
          <w:ilvl w:val="0"/>
          <w:numId w:val="2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оперировать понятиями: высказывание, истинность и ложность высказывания, отрицание высказываний, операции над высказываниями: и, или, не, условные высказывания (импликации);</w:t>
      </w:r>
    </w:p>
    <w:p w:rsidR="007809F7" w:rsidRPr="007809F7" w:rsidRDefault="007809F7" w:rsidP="007809F7">
      <w:pPr>
        <w:pStyle w:val="a9"/>
        <w:widowControl/>
        <w:numPr>
          <w:ilvl w:val="0"/>
          <w:numId w:val="2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строить высказывания, отрицания высказываний.</w:t>
      </w:r>
    </w:p>
    <w:p w:rsidR="007809F7" w:rsidRPr="007809F7" w:rsidRDefault="007809F7" w:rsidP="007809F7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строить цепочки умозаключений на основе использования правил логики;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использовать множества, операции с множествами, их графическое представление для описания реальных процессов и явлений.</w:t>
      </w:r>
    </w:p>
    <w:p w:rsidR="007809F7" w:rsidRPr="007809F7" w:rsidRDefault="007809F7" w:rsidP="007809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>Числа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Оперировать понятиями: множество натуральных чисел, множество целых чисел, множество рациональных чисел, иррациональное число, квадратный корень, множество действительных чисел, геометрическая интерпретация натуральных, целых, рациональных, действительных чисел;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понимать и объяснять смысл позиционной записи натурального числа;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выполнять вычисления, в том числе с использованием приемов рациональных вычислений;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выполнять округление рациональных чисел с заданной точностью;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сравнивать рациональные и иррациональные числа;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представлять рациональное число в виде десятичной дроби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упорядочивать числа, записанные в виде обыкновенной и десятичной дроби;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находить НОД и НОК чисел и использовать их при решении задач.</w:t>
      </w:r>
    </w:p>
    <w:p w:rsidR="007809F7" w:rsidRPr="007809F7" w:rsidRDefault="007809F7" w:rsidP="007809F7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составлять и оценивать числовые выражения при решении практических задач и задач из других учебных предметов;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записывать и округлять числовые значения реальных величин с использованием разных систем измерения.</w:t>
      </w:r>
    </w:p>
    <w:p w:rsidR="007809F7" w:rsidRPr="007809F7" w:rsidRDefault="007809F7" w:rsidP="007809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>Тождественные преобразования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Оперировать понятиями степени с натуральным показателем, степени с целым отрицательным показателем;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выполнять преобразования целых выражений: действия с одночленами (сложение, вычитание, умножение), действия с многочленами (сложение, вычитание, умножение);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lastRenderedPageBreak/>
        <w:t>выполнять разложение многочленов на множители одним из способов: вынесение за скобку, группировка, использование формул сокращенного умножения;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выделять квадрат суммы и разности одночленов;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раскладывать на множители квадратный   трехчлен;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выполнять преобразования выражений, содержащих степени с целыми отрицательными показателями, переходить от записи в виде степени с целым отрицательным показателем к записи в виде дроби;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выполнять преобразования дробно-рациональных выражений: сокращение дробей, приведение алгебраических дробей к общему знаменателю, сложение, умножение, деление алгебраических дробей, возведение алгебраической дроби в натуральную и целую отрицательную степень;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выполнять преобразования выражений, содержащих квадратные корни;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выделять квадрат суммы или разности двучлена в выражениях, содержащих квадратные корни;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выполнять преобразования выражений, содержащих модуль.</w:t>
      </w:r>
    </w:p>
    <w:p w:rsidR="007809F7" w:rsidRPr="007809F7" w:rsidRDefault="007809F7" w:rsidP="007809F7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7809F7" w:rsidRPr="007809F7" w:rsidRDefault="007809F7" w:rsidP="007809F7">
      <w:pPr>
        <w:pStyle w:val="a"/>
        <w:numPr>
          <w:ilvl w:val="0"/>
          <w:numId w:val="10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выполнять преобразования и действия с числами, записанными в стандартном виде;</w:t>
      </w:r>
    </w:p>
    <w:p w:rsidR="007809F7" w:rsidRPr="007809F7" w:rsidRDefault="007809F7" w:rsidP="007809F7">
      <w:pPr>
        <w:pStyle w:val="a"/>
        <w:numPr>
          <w:ilvl w:val="0"/>
          <w:numId w:val="10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выполнять преобразования алгебраических выражений при решении задач других учебных предметов.</w:t>
      </w:r>
    </w:p>
    <w:p w:rsidR="007809F7" w:rsidRPr="007809F7" w:rsidRDefault="007809F7" w:rsidP="007809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>Уравнения и неравенства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Оперировать понятиями: уравнение, неравенство, корень уравнения, решение неравенства, равносильные уравнения, область определения уравнения (неравенства, системы уравнений или неравенств);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решать линейные уравнения и уравнения, сводимые к линейным с помощью тождественных преобразований;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решать квадратные уравнения и уравнения, сводимые к квадратным с помощью тождественных преобразований;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решать дробно-линейные уравнения;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 xml:space="preserve">решать простейшие иррациональные уравнения вида </w:t>
      </w:r>
      <w:r w:rsidRPr="007809F7">
        <w:rPr>
          <w:rFonts w:ascii="Times New Roman" w:hAnsi="Times New Roman"/>
          <w:i/>
          <w:position w:val="-16"/>
          <w:sz w:val="24"/>
          <w:szCs w:val="24"/>
        </w:rPr>
        <w:object w:dxaOrig="1120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22.5pt" o:ole="">
            <v:imagedata r:id="rId7" o:title=""/>
          </v:shape>
          <o:OLEObject Type="Embed" ProgID="Equation.DSMT4" ShapeID="_x0000_i1025" DrawAspect="Content" ObjectID="_1670323733" r:id="rId8"/>
        </w:object>
      </w:r>
      <w:r w:rsidRPr="007809F7">
        <w:rPr>
          <w:rFonts w:ascii="Times New Roman" w:hAnsi="Times New Roman"/>
          <w:i/>
          <w:sz w:val="24"/>
          <w:szCs w:val="24"/>
        </w:rPr>
        <w:t xml:space="preserve">, </w:t>
      </w:r>
      <w:r w:rsidRPr="007809F7">
        <w:rPr>
          <w:rFonts w:ascii="Times New Roman" w:hAnsi="Times New Roman"/>
          <w:i/>
          <w:position w:val="-16"/>
          <w:sz w:val="24"/>
          <w:szCs w:val="24"/>
        </w:rPr>
        <w:object w:dxaOrig="1680" w:dyaOrig="460">
          <v:shape id="_x0000_i1026" type="#_x0000_t75" style="width:86.25pt;height:22.5pt" o:ole="">
            <v:imagedata r:id="rId9" o:title=""/>
          </v:shape>
          <o:OLEObject Type="Embed" ProgID="Equation.DSMT4" ShapeID="_x0000_i1026" DrawAspect="Content" ObjectID="_1670323734" r:id="rId10"/>
        </w:object>
      </w:r>
      <w:r w:rsidRPr="007809F7">
        <w:rPr>
          <w:rFonts w:ascii="Times New Roman" w:hAnsi="Times New Roman"/>
          <w:i/>
          <w:sz w:val="24"/>
          <w:szCs w:val="24"/>
        </w:rPr>
        <w:t>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решать уравнения вида</w:t>
      </w:r>
      <w:r w:rsidRPr="007809F7">
        <w:rPr>
          <w:rFonts w:ascii="Times New Roman" w:hAnsi="Times New Roman"/>
          <w:i/>
          <w:position w:val="-6"/>
          <w:sz w:val="24"/>
          <w:szCs w:val="24"/>
        </w:rPr>
        <w:object w:dxaOrig="700" w:dyaOrig="360">
          <v:shape id="_x0000_i1027" type="#_x0000_t75" style="width:36.75pt;height:21.75pt" o:ole="">
            <v:imagedata r:id="rId11" o:title=""/>
          </v:shape>
          <o:OLEObject Type="Embed" ProgID="Equation.DSMT4" ShapeID="_x0000_i1027" DrawAspect="Content" ObjectID="_1670323735" r:id="rId12"/>
        </w:object>
      </w:r>
      <w:r w:rsidRPr="007809F7">
        <w:rPr>
          <w:rFonts w:ascii="Times New Roman" w:hAnsi="Times New Roman"/>
          <w:i/>
          <w:sz w:val="24"/>
          <w:szCs w:val="24"/>
        </w:rPr>
        <w:t>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решать уравнения способом разложения на множители и замены переменной;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использовать метод интервалов для решения целых и дробно-рациональных неравенств;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решать линейные уравнения и неравенства с параметрами;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решать несложные квадратные уравнения с параметром;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решать несложные системы линейных уравнений с параметрами;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решать несложные уравнения в целых числах.</w:t>
      </w:r>
    </w:p>
    <w:p w:rsidR="007809F7" w:rsidRPr="007809F7" w:rsidRDefault="007809F7" w:rsidP="007809F7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составлять и решать линейные и квадратные уравнения, уравнения, к ним сводящиеся, системы линейных уравнений, неравенств при решении задач других учебных предметов;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выполнять оценку правдоподобия результатов, получаемых при решении линейных и квадратных уравнений и систем линейных уравнений и неравенств при решении задач других учебных предметов;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выбирать соответствующие уравнения, неравенства или их системы для составления математической модели заданной реальной ситуации или прикладной задачи;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lastRenderedPageBreak/>
        <w:t>уметь интерпретировать полученный при решении уравнения, неравенства или системы результат в контексте заданной реальной ситуации или прикладной задачи.</w:t>
      </w:r>
    </w:p>
    <w:p w:rsidR="007809F7" w:rsidRPr="007809F7" w:rsidRDefault="007809F7" w:rsidP="007809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>Функции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 xml:space="preserve">Оперировать понятиями: функциональная зависимость, функция, график функции, способы задания функции, аргумент и значение функции, область определения и множество значений функции, нули функции, промежутки знакопостоянства, монотонность функции, четность/нечетность функции; 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 xml:space="preserve">строить графики линейной, квадратичной функций, обратной пропорциональности, функции вида: </w:t>
      </w:r>
      <w:r w:rsidRPr="007809F7">
        <w:rPr>
          <w:rFonts w:ascii="Times New Roman" w:hAnsi="Times New Roman"/>
          <w:i/>
          <w:position w:val="-24"/>
          <w:sz w:val="24"/>
          <w:szCs w:val="24"/>
        </w:rPr>
        <w:object w:dxaOrig="1300" w:dyaOrig="620">
          <v:shape id="_x0000_i1028" type="#_x0000_t75" style="width:64.5pt;height:28.5pt" o:ole="">
            <v:imagedata r:id="rId13" o:title=""/>
          </v:shape>
          <o:OLEObject Type="Embed" ProgID="Equation.DSMT4" ShapeID="_x0000_i1028" DrawAspect="Content" ObjectID="_1670323736" r:id="rId14"/>
        </w:object>
      </w:r>
      <w:r w:rsidRPr="007809F7">
        <w:rPr>
          <w:rFonts w:ascii="Times New Roman" w:hAnsi="Times New Roman"/>
          <w:i/>
          <w:sz w:val="24"/>
          <w:szCs w:val="24"/>
        </w:rPr>
        <w:t xml:space="preserve">, </w:t>
      </w:r>
      <w:r w:rsidRPr="007809F7">
        <w:rPr>
          <w:rFonts w:ascii="Times New Roman" w:hAnsi="Times New Roman"/>
          <w:i/>
          <w:position w:val="-10"/>
          <w:sz w:val="24"/>
          <w:szCs w:val="24"/>
        </w:rPr>
        <w:object w:dxaOrig="760" w:dyaOrig="380">
          <v:shape id="_x0000_i1029" type="#_x0000_t75" style="width:43.5pt;height:14.25pt" o:ole="">
            <v:imagedata r:id="rId15" o:title=""/>
          </v:shape>
          <o:OLEObject Type="Embed" ProgID="Equation.DSMT4" ShapeID="_x0000_i1029" DrawAspect="Content" ObjectID="_1670323737" r:id="rId16"/>
        </w:object>
      </w:r>
      <w:r w:rsidRPr="007809F7">
        <w:rPr>
          <w:rFonts w:ascii="Times New Roman" w:hAnsi="Times New Roman"/>
          <w:i/>
          <w:sz w:val="24"/>
          <w:szCs w:val="24"/>
        </w:rPr>
        <w:fldChar w:fldCharType="begin"/>
      </w:r>
      <w:r w:rsidRPr="007809F7">
        <w:rPr>
          <w:rFonts w:ascii="Times New Roman" w:hAnsi="Times New Roman"/>
          <w:i/>
          <w:sz w:val="24"/>
          <w:szCs w:val="24"/>
        </w:rPr>
        <w:instrText xml:space="preserve"> QUOTE  </w:instrText>
      </w:r>
      <w:r w:rsidRPr="007809F7">
        <w:rPr>
          <w:rFonts w:ascii="Times New Roman" w:hAnsi="Times New Roman"/>
          <w:i/>
          <w:sz w:val="24"/>
          <w:szCs w:val="24"/>
        </w:rPr>
        <w:fldChar w:fldCharType="end"/>
      </w:r>
      <w:r w:rsidRPr="007809F7">
        <w:rPr>
          <w:rFonts w:ascii="Times New Roman" w:hAnsi="Times New Roman"/>
          <w:b/>
          <w:bCs/>
          <w:i/>
          <w:sz w:val="24"/>
          <w:szCs w:val="24"/>
        </w:rPr>
        <w:t>,</w:t>
      </w:r>
      <w:r w:rsidRPr="007809F7">
        <w:rPr>
          <w:rFonts w:ascii="Times New Roman" w:eastAsia="Times New Roman" w:hAnsi="Times New Roman"/>
          <w:bCs/>
          <w:i/>
          <w:position w:val="-10"/>
          <w:sz w:val="24"/>
          <w:szCs w:val="24"/>
        </w:rPr>
        <w:object w:dxaOrig="760" w:dyaOrig="380">
          <v:shape id="_x0000_i1030" type="#_x0000_t75" style="width:35.25pt;height:14.25pt" o:ole="">
            <v:imagedata r:id="rId17" o:title=""/>
          </v:shape>
          <o:OLEObject Type="Embed" ProgID="Equation.DSMT4" ShapeID="_x0000_i1030" DrawAspect="Content" ObjectID="_1670323738" r:id="rId18"/>
        </w:object>
      </w:r>
      <w:r w:rsidR="00697551">
        <w:fldChar w:fldCharType="begin"/>
      </w:r>
      <w:r w:rsidR="00697551">
        <w:fldChar w:fldCharType="separate"/>
      </w:r>
      <w:r w:rsidRPr="007809F7">
        <w:rPr>
          <w:rFonts w:ascii="Times New Roman" w:eastAsia="Times New Roman" w:hAnsi="Times New Roman"/>
          <w:i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76250" cy="247650"/>
            <wp:effectExtent l="19050" t="0" r="0" b="0"/>
            <wp:docPr id="7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97551">
        <w:rPr>
          <w:rFonts w:ascii="Times New Roman" w:eastAsia="Times New Roman" w:hAnsi="Times New Roman"/>
          <w:i/>
          <w:noProof/>
          <w:position w:val="-10"/>
          <w:sz w:val="24"/>
          <w:szCs w:val="24"/>
          <w:lang w:eastAsia="ru-RU"/>
        </w:rPr>
        <w:fldChar w:fldCharType="end"/>
      </w:r>
      <w:r w:rsidRPr="007809F7">
        <w:rPr>
          <w:rFonts w:ascii="Times New Roman" w:hAnsi="Times New Roman"/>
          <w:bCs/>
          <w:i/>
          <w:sz w:val="24"/>
          <w:szCs w:val="24"/>
        </w:rPr>
        <w:t xml:space="preserve">, </w:t>
      </w:r>
      <w:r w:rsidRPr="007809F7">
        <w:rPr>
          <w:rFonts w:ascii="Times New Roman" w:hAnsi="Times New Roman"/>
          <w:bCs/>
          <w:i/>
          <w:position w:val="-12"/>
          <w:sz w:val="24"/>
          <w:szCs w:val="24"/>
        </w:rPr>
        <w:object w:dxaOrig="660" w:dyaOrig="380">
          <v:shape id="_x0000_i1031" type="#_x0000_t75" style="width:28.5pt;height:14.25pt" o:ole="">
            <v:imagedata r:id="rId20" o:title=""/>
          </v:shape>
          <o:OLEObject Type="Embed" ProgID="Equation.DSMT4" ShapeID="_x0000_i1031" DrawAspect="Content" ObjectID="_1670323739" r:id="rId21"/>
        </w:object>
      </w:r>
      <w:r w:rsidRPr="007809F7">
        <w:rPr>
          <w:rFonts w:ascii="Times New Roman" w:hAnsi="Times New Roman"/>
          <w:bCs/>
          <w:i/>
          <w:sz w:val="24"/>
          <w:szCs w:val="24"/>
        </w:rPr>
        <w:t>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 xml:space="preserve">на примере квадратичной функции, использовать преобразования графика функции </w:t>
      </w:r>
      <w:r w:rsidRPr="007809F7">
        <w:rPr>
          <w:rFonts w:ascii="Times New Roman" w:hAnsi="Times New Roman"/>
          <w:i/>
          <w:sz w:val="24"/>
          <w:szCs w:val="24"/>
          <w:lang w:val="en-US"/>
        </w:rPr>
        <w:t>y</w:t>
      </w:r>
      <w:r w:rsidRPr="007809F7">
        <w:rPr>
          <w:rFonts w:ascii="Times New Roman" w:hAnsi="Times New Roman"/>
          <w:i/>
          <w:sz w:val="24"/>
          <w:szCs w:val="24"/>
        </w:rPr>
        <w:t>=</w:t>
      </w:r>
      <w:r w:rsidRPr="007809F7">
        <w:rPr>
          <w:rFonts w:ascii="Times New Roman" w:hAnsi="Times New Roman"/>
          <w:i/>
          <w:sz w:val="24"/>
          <w:szCs w:val="24"/>
          <w:lang w:val="en-US"/>
        </w:rPr>
        <w:t>f</w:t>
      </w:r>
      <w:r w:rsidRPr="007809F7">
        <w:rPr>
          <w:rFonts w:ascii="Times New Roman" w:hAnsi="Times New Roman"/>
          <w:i/>
          <w:sz w:val="24"/>
          <w:szCs w:val="24"/>
        </w:rPr>
        <w:t>(</w:t>
      </w:r>
      <w:r w:rsidRPr="007809F7">
        <w:rPr>
          <w:rFonts w:ascii="Times New Roman" w:hAnsi="Times New Roman"/>
          <w:i/>
          <w:sz w:val="24"/>
          <w:szCs w:val="24"/>
          <w:lang w:val="en-US"/>
        </w:rPr>
        <w:t>x</w:t>
      </w:r>
      <w:r w:rsidRPr="007809F7">
        <w:rPr>
          <w:rFonts w:ascii="Times New Roman" w:hAnsi="Times New Roman"/>
          <w:i/>
          <w:sz w:val="24"/>
          <w:szCs w:val="24"/>
        </w:rPr>
        <w:t xml:space="preserve">) для построения графиков функций </w:t>
      </w:r>
      <w:r w:rsidRPr="007809F7">
        <w:rPr>
          <w:rFonts w:ascii="Times New Roman" w:hAnsi="Times New Roman"/>
          <w:i/>
          <w:position w:val="-12"/>
          <w:sz w:val="24"/>
          <w:szCs w:val="24"/>
        </w:rPr>
        <w:object w:dxaOrig="1779" w:dyaOrig="380">
          <v:shape id="_x0000_i1032" type="#_x0000_t75" style="width:85.5pt;height:14.25pt" o:ole="">
            <v:imagedata r:id="rId22" o:title=""/>
          </v:shape>
          <o:OLEObject Type="Embed" ProgID="Equation.DSMT4" ShapeID="_x0000_i1032" DrawAspect="Content" ObjectID="_1670323740" r:id="rId23"/>
        </w:object>
      </w:r>
      <w:r w:rsidRPr="007809F7">
        <w:rPr>
          <w:rFonts w:ascii="Times New Roman" w:hAnsi="Times New Roman"/>
          <w:i/>
          <w:sz w:val="24"/>
          <w:szCs w:val="24"/>
        </w:rPr>
        <w:t xml:space="preserve">; 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составлять уравнения прямой по заданным условиям: проходящей через две точки с заданными координатами, проходящей через данную точку и параллельной данной прямой;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исследовать функцию по ее графику;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находить множество значений, нули, промежутки знакопостоянства, монотонности квадратичной функции;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оперировать понятиями: последовательность, арифметическая прогрессия, геометрическая прогрессия;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решать задачи на арифметическую и геометрическую прогрессию.</w:t>
      </w:r>
    </w:p>
    <w:p w:rsidR="007809F7" w:rsidRPr="007809F7" w:rsidRDefault="007809F7" w:rsidP="007809F7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иллюстрировать с помощью графика реальную зависимость или процесс по их характеристикам;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использовать свойства и график квадратичной функции при решении задач из других учебных предметов.</w:t>
      </w:r>
    </w:p>
    <w:p w:rsidR="007809F7" w:rsidRPr="007809F7" w:rsidRDefault="007809F7" w:rsidP="007809F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09F7">
        <w:rPr>
          <w:rFonts w:ascii="Times New Roman" w:hAnsi="Times New Roman" w:cs="Times New Roman"/>
          <w:b/>
          <w:bCs/>
          <w:sz w:val="24"/>
          <w:szCs w:val="24"/>
        </w:rPr>
        <w:t>Текстовые задачи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Решать простые и сложные задачи разных типов, а также задачи повышенной трудности;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различать модель текста и модель решения задачи, конструировать к одной модели решения несложной задачи разные модели текста задачи;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  <w:lang w:eastAsia="ru-RU"/>
        </w:rPr>
      </w:pPr>
      <w:r w:rsidRPr="007809F7">
        <w:rPr>
          <w:i/>
          <w:sz w:val="24"/>
          <w:szCs w:val="24"/>
        </w:rPr>
        <w:t>знать и применять оба способа поиска решения задач (от требования к условию и от условия к требованию);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моделировать рассуждения при поиске решения задач с помощью граф-схемы;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выделять этапы решения задачи и содержание каждого этапа;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уметь выбирать оптимальный метод решения задачи и осознавать выбор метода, рассматривать различные методы, находить разные решения задачи, если возможно;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анализировать затруднения при решении задач;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выполнять различные преобразования предложенной задачи, конструировать новые задачи из данной, в том числе обратные;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интерпретировать вычислительные результаты в задаче, исследовать полученное решение задачи;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исследовать всевозможные ситуации при решении задач на движение по реке, рассматривать разные системы отсчета;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lastRenderedPageBreak/>
        <w:t xml:space="preserve">решать разнообразные задачи «на части», </w:t>
      </w:r>
    </w:p>
    <w:p w:rsidR="007809F7" w:rsidRPr="007809F7" w:rsidRDefault="007809F7" w:rsidP="007809F7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09F7">
        <w:rPr>
          <w:rFonts w:ascii="Times New Roman" w:hAnsi="Times New Roman" w:cs="Times New Roman"/>
          <w:i/>
          <w:sz w:val="24"/>
          <w:szCs w:val="24"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7809F7" w:rsidRPr="007809F7" w:rsidRDefault="007809F7" w:rsidP="007809F7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09F7">
        <w:rPr>
          <w:rFonts w:ascii="Times New Roman" w:hAnsi="Times New Roman" w:cs="Times New Roman"/>
          <w:i/>
          <w:sz w:val="24"/>
          <w:szCs w:val="24"/>
        </w:rPr>
        <w:t>осознавать и объяснять идентичность задач разных типов, связывающих три величины (на работу, на покупки, на движение), выделять эти величины и отношения между ними, применять их при решении задач, конструировать собственные задач указанных типов;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владеть основными методами решения задач на смеси, сплавы, концентрации;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решать задачи на проценты, в том числе, сложные проценты с обоснованием, используя разные способы;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решать логические задачи разными способами, в том числе, с двумя блоками и с тремя блоками данных с помощью таблиц;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решать задачи по комбинаторике и теории вероятностей на основе использования изученных методов и обосновывать решение;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решать несложные задачи по математической статистике;</w:t>
      </w:r>
    </w:p>
    <w:p w:rsidR="007809F7" w:rsidRPr="007809F7" w:rsidRDefault="007809F7" w:rsidP="007809F7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овладеть основными методами решения сюжетных задач: арифметический, алгебраический, перебор вариантов, геометрический, графический, применять их в новых по сравнению с изученными ситуациях.</w:t>
      </w:r>
    </w:p>
    <w:p w:rsidR="007809F7" w:rsidRPr="007809F7" w:rsidRDefault="007809F7" w:rsidP="007809F7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учетом этих характеристик, в частности, при решении задач на концентрации, учитывать плотность вещества;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  <w:lang w:eastAsia="ru-RU"/>
        </w:rPr>
      </w:pPr>
      <w:r w:rsidRPr="007809F7">
        <w:rPr>
          <w:rFonts w:ascii="Times New Roman" w:hAnsi="Times New Roman"/>
          <w:i/>
          <w:sz w:val="24"/>
          <w:szCs w:val="24"/>
        </w:rPr>
        <w:t>решать задачи на движение по реке, рассматривая разные системы отсчета.</w:t>
      </w:r>
    </w:p>
    <w:p w:rsidR="007809F7" w:rsidRPr="007809F7" w:rsidRDefault="007809F7" w:rsidP="007809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 xml:space="preserve">Статистика и теория вероятностей </w:t>
      </w:r>
    </w:p>
    <w:p w:rsidR="007809F7" w:rsidRPr="007809F7" w:rsidRDefault="007809F7" w:rsidP="007809F7">
      <w:pPr>
        <w:pStyle w:val="a9"/>
        <w:widowControl/>
        <w:numPr>
          <w:ilvl w:val="0"/>
          <w:numId w:val="3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Оперировать понятиями: столбчатые и круговые диаграммы, таблицы данных, среднее арифметическое, медиана, наибольшее и наименьшее значения выборки, размах выборки, дисперсия и стандартное отклонение, случайная изменчивость;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 xml:space="preserve">извлекать информацию, </w:t>
      </w:r>
      <w:r w:rsidRPr="007809F7">
        <w:rPr>
          <w:rStyle w:val="dash041e0431044b0447043d044b0439char1"/>
          <w:i/>
        </w:rPr>
        <w:t>представленную в таблицах, на диаграммах, графиках</w:t>
      </w:r>
      <w:r w:rsidRPr="007809F7">
        <w:rPr>
          <w:rFonts w:ascii="Times New Roman" w:hAnsi="Times New Roman"/>
          <w:i/>
          <w:sz w:val="24"/>
          <w:szCs w:val="24"/>
        </w:rPr>
        <w:t>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составлять таблицы, строить диаграммы и графики на основе данных;</w:t>
      </w:r>
    </w:p>
    <w:p w:rsidR="007809F7" w:rsidRPr="007809F7" w:rsidRDefault="007809F7" w:rsidP="007809F7">
      <w:pPr>
        <w:pStyle w:val="a9"/>
        <w:widowControl/>
        <w:numPr>
          <w:ilvl w:val="0"/>
          <w:numId w:val="3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оперировать понятиями: факториал числа, перестановки и сочетания, треугольник Паскаля;</w:t>
      </w:r>
    </w:p>
    <w:p w:rsidR="007809F7" w:rsidRPr="007809F7" w:rsidRDefault="007809F7" w:rsidP="007809F7">
      <w:pPr>
        <w:pStyle w:val="a9"/>
        <w:widowControl/>
        <w:numPr>
          <w:ilvl w:val="0"/>
          <w:numId w:val="3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применять правило произведения при решении комбинаторных задач;</w:t>
      </w:r>
    </w:p>
    <w:p w:rsidR="007809F7" w:rsidRPr="007809F7" w:rsidRDefault="007809F7" w:rsidP="007809F7">
      <w:pPr>
        <w:pStyle w:val="a9"/>
        <w:widowControl/>
        <w:numPr>
          <w:ilvl w:val="0"/>
          <w:numId w:val="3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оперировать понятиями: случайный опыт, случайный выбор, испытание, элементарное случайное событие (исход), классическое определение вероятности случайного события, операции над случайными событиями;</w:t>
      </w:r>
    </w:p>
    <w:p w:rsidR="007809F7" w:rsidRPr="007809F7" w:rsidRDefault="007809F7" w:rsidP="007809F7">
      <w:pPr>
        <w:pStyle w:val="a9"/>
        <w:widowControl/>
        <w:numPr>
          <w:ilvl w:val="0"/>
          <w:numId w:val="3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представлять информацию с помощью кругов Эйлера;</w:t>
      </w:r>
    </w:p>
    <w:p w:rsidR="007809F7" w:rsidRPr="007809F7" w:rsidRDefault="007809F7" w:rsidP="007809F7">
      <w:pPr>
        <w:pStyle w:val="a9"/>
        <w:widowControl/>
        <w:numPr>
          <w:ilvl w:val="0"/>
          <w:numId w:val="3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решать задачи на вычисление вероятности с подсчетом количества вариантов с помощью комбинаторики.</w:t>
      </w:r>
    </w:p>
    <w:p w:rsidR="007809F7" w:rsidRPr="007809F7" w:rsidRDefault="007809F7" w:rsidP="007809F7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7809F7" w:rsidRPr="007809F7" w:rsidRDefault="007809F7" w:rsidP="007809F7">
      <w:pPr>
        <w:pStyle w:val="a9"/>
        <w:widowControl/>
        <w:numPr>
          <w:ilvl w:val="0"/>
          <w:numId w:val="3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 xml:space="preserve">извлекать, интерпретировать и преобразовывать информацию, </w:t>
      </w:r>
      <w:r w:rsidRPr="007809F7">
        <w:rPr>
          <w:rStyle w:val="dash041e0431044b0447043d044b0439char1"/>
          <w:i/>
        </w:rPr>
        <w:t>представленную в таблицах, на диаграммах, графиках, отражающую свойства и характеристики реальных процессов и явлений;</w:t>
      </w:r>
    </w:p>
    <w:p w:rsidR="007809F7" w:rsidRPr="007809F7" w:rsidRDefault="007809F7" w:rsidP="007809F7">
      <w:pPr>
        <w:pStyle w:val="a9"/>
        <w:widowControl/>
        <w:numPr>
          <w:ilvl w:val="0"/>
          <w:numId w:val="3"/>
        </w:numPr>
        <w:tabs>
          <w:tab w:val="left" w:pos="1134"/>
        </w:tabs>
        <w:autoSpaceDE/>
        <w:adjustRightInd/>
        <w:ind w:left="0" w:firstLine="709"/>
        <w:jc w:val="both"/>
        <w:rPr>
          <w:i/>
          <w:sz w:val="24"/>
          <w:szCs w:val="24"/>
        </w:rPr>
      </w:pPr>
      <w:r w:rsidRPr="007809F7">
        <w:rPr>
          <w:i/>
          <w:sz w:val="24"/>
          <w:szCs w:val="24"/>
        </w:rPr>
        <w:t>определять статистические характеристики выборок по таблицам, диаграммам, графикам, выполнять сравнение в зависимости от цели решения задачи;</w:t>
      </w:r>
    </w:p>
    <w:p w:rsidR="007809F7" w:rsidRPr="007809F7" w:rsidRDefault="007809F7" w:rsidP="007809F7">
      <w:pPr>
        <w:pStyle w:val="a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7809F7">
        <w:rPr>
          <w:rFonts w:ascii="Times New Roman" w:hAnsi="Times New Roman"/>
          <w:i/>
          <w:sz w:val="24"/>
          <w:szCs w:val="24"/>
        </w:rPr>
        <w:t>оценивать вероятность реальных событий и явлений.</w:t>
      </w:r>
    </w:p>
    <w:p w:rsidR="007809F7" w:rsidRPr="007809F7" w:rsidRDefault="007809F7" w:rsidP="007809F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09F7">
        <w:rPr>
          <w:rFonts w:ascii="Times New Roman" w:hAnsi="Times New Roman" w:cs="Times New Roman"/>
          <w:b/>
          <w:bCs/>
          <w:sz w:val="24"/>
          <w:szCs w:val="24"/>
        </w:rPr>
        <w:t>История математики</w:t>
      </w:r>
    </w:p>
    <w:p w:rsidR="007809F7" w:rsidRPr="007809F7" w:rsidRDefault="007809F7" w:rsidP="007809F7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09F7">
        <w:rPr>
          <w:rFonts w:ascii="Times New Roman" w:hAnsi="Times New Roman" w:cs="Times New Roman"/>
          <w:i/>
          <w:sz w:val="24"/>
          <w:szCs w:val="24"/>
        </w:rPr>
        <w:lastRenderedPageBreak/>
        <w:t>Характеризовать вклад выдающихся математиков в развитие математики и иных научных областей;</w:t>
      </w:r>
    </w:p>
    <w:p w:rsidR="007809F7" w:rsidRPr="007809F7" w:rsidRDefault="007809F7" w:rsidP="007809F7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09F7">
        <w:rPr>
          <w:rFonts w:ascii="Times New Roman" w:hAnsi="Times New Roman" w:cs="Times New Roman"/>
          <w:i/>
          <w:sz w:val="24"/>
          <w:szCs w:val="24"/>
        </w:rPr>
        <w:t>понимать роль математики в развитии России.</w:t>
      </w:r>
    </w:p>
    <w:p w:rsidR="007809F7" w:rsidRPr="007809F7" w:rsidRDefault="007809F7" w:rsidP="007809F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09F7">
        <w:rPr>
          <w:rFonts w:ascii="Times New Roman" w:hAnsi="Times New Roman" w:cs="Times New Roman"/>
          <w:b/>
          <w:bCs/>
          <w:sz w:val="24"/>
          <w:szCs w:val="24"/>
        </w:rPr>
        <w:t>Методы математики</w:t>
      </w:r>
    </w:p>
    <w:p w:rsidR="007809F7" w:rsidRPr="007809F7" w:rsidRDefault="007809F7" w:rsidP="007809F7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09F7">
        <w:rPr>
          <w:rFonts w:ascii="Times New Roman" w:hAnsi="Times New Roman" w:cs="Times New Roman"/>
          <w:i/>
          <w:sz w:val="24"/>
          <w:szCs w:val="24"/>
        </w:rPr>
        <w:t>Используя изученные методы, проводить доказательство, выполнять опровержение;</w:t>
      </w:r>
    </w:p>
    <w:p w:rsidR="007809F7" w:rsidRPr="007809F7" w:rsidRDefault="007809F7" w:rsidP="007809F7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09F7">
        <w:rPr>
          <w:rFonts w:ascii="Times New Roman" w:hAnsi="Times New Roman" w:cs="Times New Roman"/>
          <w:i/>
          <w:sz w:val="24"/>
          <w:szCs w:val="24"/>
        </w:rPr>
        <w:t>выбирать изученные методы и их комбинации для решения математических задач;</w:t>
      </w:r>
    </w:p>
    <w:p w:rsidR="007809F7" w:rsidRPr="007809F7" w:rsidRDefault="007809F7" w:rsidP="007809F7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09F7">
        <w:rPr>
          <w:rFonts w:ascii="Times New Roman" w:hAnsi="Times New Roman" w:cs="Times New Roman"/>
          <w:i/>
          <w:sz w:val="24"/>
          <w:szCs w:val="24"/>
        </w:rPr>
        <w:t>использовать математические знания для описания закономерностей в окружающей действительности и произведениях искусства;</w:t>
      </w:r>
    </w:p>
    <w:p w:rsidR="007809F7" w:rsidRPr="007809F7" w:rsidRDefault="007809F7" w:rsidP="007809F7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09F7">
        <w:rPr>
          <w:rFonts w:ascii="Times New Roman" w:hAnsi="Times New Roman" w:cs="Times New Roman"/>
          <w:i/>
          <w:sz w:val="24"/>
          <w:szCs w:val="24"/>
        </w:rPr>
        <w:t>применять простейшие программные средства и электронно-коммуникационные системы при решении математических задач.</w:t>
      </w:r>
    </w:p>
    <w:p w:rsidR="007809F7" w:rsidRDefault="007809F7" w:rsidP="007809F7">
      <w:pPr>
        <w:spacing w:after="0" w:line="360" w:lineRule="auto"/>
        <w:ind w:left="142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7809F7" w:rsidRPr="007809F7" w:rsidRDefault="007809F7" w:rsidP="007809F7">
      <w:pPr>
        <w:pStyle w:val="a9"/>
        <w:numPr>
          <w:ilvl w:val="0"/>
          <w:numId w:val="11"/>
        </w:numPr>
        <w:ind w:left="0"/>
        <w:rPr>
          <w:b/>
          <w:sz w:val="24"/>
          <w:szCs w:val="24"/>
        </w:rPr>
      </w:pPr>
      <w:r w:rsidRPr="007809F7">
        <w:rPr>
          <w:b/>
          <w:sz w:val="24"/>
          <w:szCs w:val="24"/>
        </w:rPr>
        <w:t>Содержание курса</w:t>
      </w:r>
    </w:p>
    <w:p w:rsidR="007809F7" w:rsidRPr="007809F7" w:rsidRDefault="007809F7" w:rsidP="007809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>Неравенства</w:t>
      </w:r>
    </w:p>
    <w:p w:rsidR="007809F7" w:rsidRPr="007809F7" w:rsidRDefault="007809F7" w:rsidP="00780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F7">
        <w:rPr>
          <w:rFonts w:ascii="Times New Roman" w:hAnsi="Times New Roman" w:cs="Times New Roman"/>
          <w:sz w:val="24"/>
          <w:szCs w:val="24"/>
        </w:rPr>
        <w:t xml:space="preserve">Числовые неравенства. Свойства числовых неравенств. Проверка справедливости неравенств при заданных значениях переменных. </w:t>
      </w:r>
    </w:p>
    <w:p w:rsidR="007809F7" w:rsidRPr="007809F7" w:rsidRDefault="007809F7" w:rsidP="00780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F7">
        <w:rPr>
          <w:rFonts w:ascii="Times New Roman" w:hAnsi="Times New Roman" w:cs="Times New Roman"/>
          <w:sz w:val="24"/>
          <w:szCs w:val="24"/>
        </w:rPr>
        <w:t xml:space="preserve">Неравенство с переменной. Строгие и нестрогие неравенства. </w:t>
      </w:r>
      <w:r w:rsidRPr="007809F7">
        <w:rPr>
          <w:rFonts w:ascii="Times New Roman" w:hAnsi="Times New Roman" w:cs="Times New Roman"/>
          <w:i/>
          <w:sz w:val="24"/>
          <w:szCs w:val="24"/>
        </w:rPr>
        <w:t>Область определения неравенства (область допустимых значений переменной).</w:t>
      </w:r>
    </w:p>
    <w:p w:rsidR="007809F7" w:rsidRPr="007809F7" w:rsidRDefault="007809F7" w:rsidP="007809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09F7">
        <w:rPr>
          <w:rFonts w:ascii="Times New Roman" w:hAnsi="Times New Roman" w:cs="Times New Roman"/>
          <w:sz w:val="24"/>
          <w:szCs w:val="24"/>
        </w:rPr>
        <w:t>Решение линейных неравенств.</w:t>
      </w:r>
    </w:p>
    <w:p w:rsidR="007809F7" w:rsidRPr="007809F7" w:rsidRDefault="007809F7" w:rsidP="007809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09F7">
        <w:rPr>
          <w:rFonts w:ascii="Times New Roman" w:hAnsi="Times New Roman" w:cs="Times New Roman"/>
          <w:i/>
          <w:sz w:val="24"/>
          <w:szCs w:val="24"/>
        </w:rPr>
        <w:t>Квадратное неравенство и его решения</w:t>
      </w:r>
      <w:r w:rsidRPr="007809F7">
        <w:rPr>
          <w:rFonts w:ascii="Times New Roman" w:hAnsi="Times New Roman" w:cs="Times New Roman"/>
          <w:sz w:val="24"/>
          <w:szCs w:val="24"/>
        </w:rPr>
        <w:t xml:space="preserve">. </w:t>
      </w:r>
      <w:r w:rsidRPr="007809F7">
        <w:rPr>
          <w:rFonts w:ascii="Times New Roman" w:hAnsi="Times New Roman" w:cs="Times New Roman"/>
          <w:i/>
          <w:sz w:val="24"/>
          <w:szCs w:val="24"/>
        </w:rPr>
        <w:t>Решение квадратных неравенств: использование свойств и графика квадратичной функции, метод интервалов. Запись решения квадратного неравенства.</w:t>
      </w:r>
    </w:p>
    <w:p w:rsidR="007809F7" w:rsidRPr="007809F7" w:rsidRDefault="007809F7" w:rsidP="007809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09F7">
        <w:rPr>
          <w:rFonts w:ascii="Times New Roman" w:hAnsi="Times New Roman" w:cs="Times New Roman"/>
          <w:i/>
          <w:sz w:val="24"/>
          <w:szCs w:val="24"/>
        </w:rPr>
        <w:t>Решение целых и дробно-рациональных неравенств методом интервалов.</w:t>
      </w:r>
    </w:p>
    <w:p w:rsidR="007809F7" w:rsidRPr="007809F7" w:rsidRDefault="007809F7" w:rsidP="007809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>Системы неравенств</w:t>
      </w:r>
    </w:p>
    <w:p w:rsidR="007809F7" w:rsidRPr="007809F7" w:rsidRDefault="007809F7" w:rsidP="00780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F7">
        <w:rPr>
          <w:rFonts w:ascii="Times New Roman" w:hAnsi="Times New Roman" w:cs="Times New Roman"/>
          <w:sz w:val="24"/>
          <w:szCs w:val="24"/>
        </w:rPr>
        <w:t xml:space="preserve">Системы неравенств с одной переменной. Решение систем неравенств с одной переменной: линейных, </w:t>
      </w:r>
      <w:r w:rsidRPr="007809F7">
        <w:rPr>
          <w:rFonts w:ascii="Times New Roman" w:hAnsi="Times New Roman" w:cs="Times New Roman"/>
          <w:i/>
          <w:sz w:val="24"/>
          <w:szCs w:val="24"/>
        </w:rPr>
        <w:t>квадратных.</w:t>
      </w:r>
      <w:r w:rsidRPr="007809F7">
        <w:rPr>
          <w:rFonts w:ascii="Times New Roman" w:hAnsi="Times New Roman" w:cs="Times New Roman"/>
          <w:sz w:val="24"/>
          <w:szCs w:val="24"/>
        </w:rPr>
        <w:t xml:space="preserve"> Изображение решения системы неравенств на числовой прямой. Запись решения системы неравенств.</w:t>
      </w:r>
    </w:p>
    <w:p w:rsidR="007809F7" w:rsidRPr="007809F7" w:rsidRDefault="007809F7" w:rsidP="007809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>Последовательности и прогрессии</w:t>
      </w:r>
    </w:p>
    <w:p w:rsidR="007809F7" w:rsidRPr="007809F7" w:rsidRDefault="007809F7" w:rsidP="00780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F7">
        <w:rPr>
          <w:rFonts w:ascii="Times New Roman" w:hAnsi="Times New Roman" w:cs="Times New Roman"/>
          <w:sz w:val="24"/>
          <w:szCs w:val="24"/>
        </w:rPr>
        <w:t xml:space="preserve">Числовая последовательность. Примеры числовых последовательностей. Бесконечные последовательности. Арифметическая прогрессия и ее свойства. Геометрическая прогрессия. </w:t>
      </w:r>
      <w:r w:rsidRPr="007809F7">
        <w:rPr>
          <w:rFonts w:ascii="Times New Roman" w:hAnsi="Times New Roman" w:cs="Times New Roman"/>
          <w:i/>
          <w:sz w:val="24"/>
          <w:szCs w:val="24"/>
        </w:rPr>
        <w:t xml:space="preserve">Формула общего члена и суммы </w:t>
      </w:r>
      <w:r w:rsidRPr="007809F7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7809F7">
        <w:rPr>
          <w:rFonts w:ascii="Times New Roman" w:hAnsi="Times New Roman" w:cs="Times New Roman"/>
          <w:i/>
          <w:sz w:val="24"/>
          <w:szCs w:val="24"/>
        </w:rPr>
        <w:t xml:space="preserve"> первых членов арифметической и геометрической прогрессий.Сходящаяся геометрическая прогрессия.</w:t>
      </w:r>
    </w:p>
    <w:p w:rsidR="007809F7" w:rsidRPr="007809F7" w:rsidRDefault="007809F7" w:rsidP="007809F7">
      <w:pPr>
        <w:pStyle w:val="a6"/>
        <w:spacing w:after="0" w:line="24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</w:rPr>
      </w:pPr>
      <w:r w:rsidRPr="007809F7">
        <w:rPr>
          <w:rFonts w:ascii="Times New Roman" w:hAnsi="Times New Roman"/>
          <w:b/>
          <w:i w:val="0"/>
          <w:color w:val="auto"/>
          <w:spacing w:val="0"/>
        </w:rPr>
        <w:t>Решение текстовых задач</w:t>
      </w:r>
    </w:p>
    <w:p w:rsidR="007809F7" w:rsidRPr="007809F7" w:rsidRDefault="007809F7" w:rsidP="00780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>Задачи на все арифметические действия</w:t>
      </w:r>
    </w:p>
    <w:p w:rsidR="007809F7" w:rsidRPr="007809F7" w:rsidRDefault="007809F7" w:rsidP="00780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F7">
        <w:rPr>
          <w:rFonts w:ascii="Times New Roman" w:hAnsi="Times New Roman" w:cs="Times New Roman"/>
          <w:sz w:val="24"/>
          <w:szCs w:val="24"/>
        </w:rPr>
        <w:t>Решение текстовых задач арифметическим способом</w:t>
      </w:r>
      <w:r w:rsidRPr="007809F7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7809F7">
        <w:rPr>
          <w:rFonts w:ascii="Times New Roman" w:hAnsi="Times New Roman" w:cs="Times New Roman"/>
          <w:sz w:val="24"/>
          <w:szCs w:val="24"/>
        </w:rPr>
        <w:t xml:space="preserve">Использование таблиц, схем, чертежей, других средств представления данных при решении задачи. </w:t>
      </w:r>
    </w:p>
    <w:p w:rsidR="007809F7" w:rsidRPr="007809F7" w:rsidRDefault="007809F7" w:rsidP="00780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>Задачи на движение, работу и покупки</w:t>
      </w:r>
    </w:p>
    <w:p w:rsidR="007809F7" w:rsidRPr="007809F7" w:rsidRDefault="007809F7" w:rsidP="00780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F7">
        <w:rPr>
          <w:rFonts w:ascii="Times New Roman" w:hAnsi="Times New Roman" w:cs="Times New Roman"/>
          <w:sz w:val="24"/>
          <w:szCs w:val="24"/>
        </w:rPr>
        <w:t xml:space="preserve">Анализ возможных ситуаций взаимного расположения объектов при их движении, соотношения объемов выполняемых работ при совместной работе. </w:t>
      </w:r>
    </w:p>
    <w:p w:rsidR="007809F7" w:rsidRPr="007809F7" w:rsidRDefault="007809F7" w:rsidP="007809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>Задачи на части, доли, проценты</w:t>
      </w:r>
    </w:p>
    <w:p w:rsidR="007809F7" w:rsidRPr="007809F7" w:rsidRDefault="007809F7" w:rsidP="00780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F7">
        <w:rPr>
          <w:rFonts w:ascii="Times New Roman" w:hAnsi="Times New Roman" w:cs="Times New Roman"/>
          <w:sz w:val="24"/>
          <w:szCs w:val="24"/>
        </w:rPr>
        <w:t>Решение задач на нахождение части числа и числа по его части. Решение задач на проценты и доли. Применение пропорций при решении задач.</w:t>
      </w:r>
    </w:p>
    <w:p w:rsidR="007809F7" w:rsidRPr="007809F7" w:rsidRDefault="007809F7" w:rsidP="007809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>Логические задачи</w:t>
      </w:r>
    </w:p>
    <w:p w:rsidR="007809F7" w:rsidRPr="007809F7" w:rsidRDefault="007809F7" w:rsidP="007809F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09F7">
        <w:rPr>
          <w:rFonts w:ascii="Times New Roman" w:hAnsi="Times New Roman" w:cs="Times New Roman"/>
          <w:bCs/>
          <w:sz w:val="24"/>
          <w:szCs w:val="24"/>
        </w:rPr>
        <w:t xml:space="preserve">Решение логических задач. </w:t>
      </w:r>
      <w:r w:rsidRPr="007809F7">
        <w:rPr>
          <w:rFonts w:ascii="Times New Roman" w:hAnsi="Times New Roman" w:cs="Times New Roman"/>
          <w:bCs/>
          <w:i/>
          <w:sz w:val="24"/>
          <w:szCs w:val="24"/>
        </w:rPr>
        <w:t>Решение логических задач с помощью графов, таблиц</w:t>
      </w:r>
      <w:r w:rsidRPr="007809F7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7809F7" w:rsidRPr="007809F7" w:rsidRDefault="007809F7" w:rsidP="007809F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 xml:space="preserve">Основные методы решения текстовых задач: </w:t>
      </w:r>
      <w:r w:rsidRPr="007809F7">
        <w:rPr>
          <w:rFonts w:ascii="Times New Roman" w:hAnsi="Times New Roman" w:cs="Times New Roman"/>
          <w:bCs/>
          <w:sz w:val="24"/>
          <w:szCs w:val="24"/>
        </w:rPr>
        <w:t xml:space="preserve">арифметический, алгебраический, перебор вариантов. </w:t>
      </w:r>
      <w:r w:rsidRPr="007809F7">
        <w:rPr>
          <w:rFonts w:ascii="Times New Roman" w:hAnsi="Times New Roman" w:cs="Times New Roman"/>
          <w:bCs/>
          <w:i/>
          <w:sz w:val="24"/>
          <w:szCs w:val="24"/>
        </w:rPr>
        <w:t>Первичные представления о других методах решения задач (геометрические и графические методы).</w:t>
      </w:r>
    </w:p>
    <w:p w:rsidR="007809F7" w:rsidRPr="007809F7" w:rsidRDefault="007809F7" w:rsidP="007809F7">
      <w:pPr>
        <w:pStyle w:val="3"/>
        <w:spacing w:before="0" w:beforeAutospacing="0" w:after="0" w:afterAutospacing="0"/>
        <w:ind w:firstLine="709"/>
        <w:jc w:val="both"/>
        <w:rPr>
          <w:sz w:val="24"/>
          <w:szCs w:val="24"/>
        </w:rPr>
      </w:pPr>
      <w:bookmarkStart w:id="5" w:name="_Toc284663427"/>
      <w:bookmarkStart w:id="6" w:name="_Toc284662800"/>
      <w:bookmarkStart w:id="7" w:name="_Toc405513922"/>
      <w:r w:rsidRPr="007809F7">
        <w:rPr>
          <w:sz w:val="24"/>
          <w:szCs w:val="24"/>
        </w:rPr>
        <w:t>Статистика и теория вероятностей</w:t>
      </w:r>
      <w:bookmarkEnd w:id="5"/>
      <w:bookmarkEnd w:id="6"/>
      <w:bookmarkEnd w:id="7"/>
    </w:p>
    <w:p w:rsidR="007809F7" w:rsidRPr="007809F7" w:rsidRDefault="007809F7" w:rsidP="00780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>Статистика</w:t>
      </w:r>
    </w:p>
    <w:p w:rsidR="007809F7" w:rsidRPr="007809F7" w:rsidRDefault="007809F7" w:rsidP="00780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F7">
        <w:rPr>
          <w:rFonts w:ascii="Times New Roman" w:hAnsi="Times New Roman" w:cs="Times New Roman"/>
          <w:sz w:val="24"/>
          <w:szCs w:val="24"/>
        </w:rPr>
        <w:lastRenderedPageBreak/>
        <w:t xml:space="preserve">Табличное и графическое представление данных, столбчатые и круговые диаграммы, графики, применение диаграмм и графиков для описания зависимостей реальных величин, извлечение информации из таблиц, диаграмм и графиков. Описательные статистические показатели числовых наборов: среднее арифметическое, </w:t>
      </w:r>
      <w:r w:rsidRPr="007809F7">
        <w:rPr>
          <w:rFonts w:ascii="Times New Roman" w:hAnsi="Times New Roman" w:cs="Times New Roman"/>
          <w:i/>
          <w:sz w:val="24"/>
          <w:szCs w:val="24"/>
        </w:rPr>
        <w:t>медиана</w:t>
      </w:r>
      <w:r w:rsidRPr="007809F7">
        <w:rPr>
          <w:rFonts w:ascii="Times New Roman" w:hAnsi="Times New Roman" w:cs="Times New Roman"/>
          <w:sz w:val="24"/>
          <w:szCs w:val="24"/>
        </w:rPr>
        <w:t xml:space="preserve">, наибольшее и наименьшее значения. Меры рассеивания: размах, </w:t>
      </w:r>
      <w:r w:rsidRPr="007809F7">
        <w:rPr>
          <w:rFonts w:ascii="Times New Roman" w:hAnsi="Times New Roman" w:cs="Times New Roman"/>
          <w:i/>
          <w:sz w:val="24"/>
          <w:szCs w:val="24"/>
        </w:rPr>
        <w:t>дисперсия и стандартное отклонение</w:t>
      </w:r>
      <w:r w:rsidRPr="007809F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09F7" w:rsidRPr="007809F7" w:rsidRDefault="007809F7" w:rsidP="00780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F7">
        <w:rPr>
          <w:rFonts w:ascii="Times New Roman" w:hAnsi="Times New Roman" w:cs="Times New Roman"/>
          <w:sz w:val="24"/>
          <w:szCs w:val="24"/>
        </w:rPr>
        <w:t xml:space="preserve">Случайная изменчивость. Изменчивость при измерениях. </w:t>
      </w:r>
      <w:r w:rsidRPr="007809F7">
        <w:rPr>
          <w:rFonts w:ascii="Times New Roman" w:hAnsi="Times New Roman" w:cs="Times New Roman"/>
          <w:i/>
          <w:sz w:val="24"/>
          <w:szCs w:val="24"/>
        </w:rPr>
        <w:t>Решающие правила. Закономерности в изменчивых величинах</w:t>
      </w:r>
      <w:r w:rsidRPr="007809F7">
        <w:rPr>
          <w:rFonts w:ascii="Times New Roman" w:hAnsi="Times New Roman" w:cs="Times New Roman"/>
          <w:sz w:val="24"/>
          <w:szCs w:val="24"/>
        </w:rPr>
        <w:t>.</w:t>
      </w:r>
    </w:p>
    <w:p w:rsidR="007809F7" w:rsidRPr="007809F7" w:rsidRDefault="007809F7" w:rsidP="00780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F7">
        <w:rPr>
          <w:rFonts w:ascii="Times New Roman" w:hAnsi="Times New Roman" w:cs="Times New Roman"/>
          <w:b/>
          <w:sz w:val="24"/>
          <w:szCs w:val="24"/>
        </w:rPr>
        <w:t>Случайные события</w:t>
      </w:r>
    </w:p>
    <w:p w:rsidR="007809F7" w:rsidRPr="007809F7" w:rsidRDefault="007809F7" w:rsidP="00780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F7">
        <w:rPr>
          <w:rFonts w:ascii="Times New Roman" w:hAnsi="Times New Roman" w:cs="Times New Roman"/>
          <w:sz w:val="24"/>
          <w:szCs w:val="24"/>
        </w:rPr>
        <w:t xml:space="preserve">Случайные опыты (эксперименты), элементарные случайные события (исходы). Вероятности элементарных событий. События в случайных экспериментах и благоприятствующие элементарные события. Вероятности случайных событий. Опыты с равновозможными элементарными событиями. Классические вероятностные опыты с использованием монет, кубиков. </w:t>
      </w:r>
      <w:r w:rsidRPr="007809F7">
        <w:rPr>
          <w:rFonts w:ascii="Times New Roman" w:hAnsi="Times New Roman" w:cs="Times New Roman"/>
          <w:i/>
          <w:sz w:val="24"/>
          <w:szCs w:val="24"/>
        </w:rPr>
        <w:t>Представление событий с помощью диаграмм Эйлера.Противоположные события, объединение и пересечение событий. Правило сложения вероятностей</w:t>
      </w:r>
      <w:r w:rsidRPr="007809F7">
        <w:rPr>
          <w:rFonts w:ascii="Times New Roman" w:hAnsi="Times New Roman" w:cs="Times New Roman"/>
          <w:sz w:val="24"/>
          <w:szCs w:val="24"/>
        </w:rPr>
        <w:t xml:space="preserve">. </w:t>
      </w:r>
      <w:r w:rsidRPr="007809F7">
        <w:rPr>
          <w:rFonts w:ascii="Times New Roman" w:hAnsi="Times New Roman" w:cs="Times New Roman"/>
          <w:i/>
          <w:sz w:val="24"/>
          <w:szCs w:val="24"/>
        </w:rPr>
        <w:t>Случайный выбор.Представление эксперимента в виде дерева.Независимые события. Умножение вероятностей независимых событий</w:t>
      </w:r>
      <w:r w:rsidRPr="007809F7">
        <w:rPr>
          <w:rFonts w:ascii="Times New Roman" w:hAnsi="Times New Roman" w:cs="Times New Roman"/>
          <w:sz w:val="24"/>
          <w:szCs w:val="24"/>
        </w:rPr>
        <w:t xml:space="preserve">. </w:t>
      </w:r>
      <w:r w:rsidRPr="007809F7">
        <w:rPr>
          <w:rFonts w:ascii="Times New Roman" w:hAnsi="Times New Roman" w:cs="Times New Roman"/>
          <w:i/>
          <w:sz w:val="24"/>
          <w:szCs w:val="24"/>
        </w:rPr>
        <w:t>Последовательные независимые испытания.</w:t>
      </w:r>
      <w:r w:rsidRPr="007809F7">
        <w:rPr>
          <w:rFonts w:ascii="Times New Roman" w:hAnsi="Times New Roman" w:cs="Times New Roman"/>
          <w:sz w:val="24"/>
          <w:szCs w:val="24"/>
        </w:rPr>
        <w:t xml:space="preserve"> Представление о независимых событиях в жизни.</w:t>
      </w:r>
    </w:p>
    <w:p w:rsidR="007809F7" w:rsidRPr="007809F7" w:rsidRDefault="007809F7" w:rsidP="007809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09F7">
        <w:rPr>
          <w:rFonts w:ascii="Times New Roman" w:hAnsi="Times New Roman" w:cs="Times New Roman"/>
          <w:b/>
          <w:i/>
          <w:sz w:val="24"/>
          <w:szCs w:val="24"/>
        </w:rPr>
        <w:t>Элементы комбинаторики</w:t>
      </w:r>
    </w:p>
    <w:p w:rsidR="007809F7" w:rsidRPr="007809F7" w:rsidRDefault="007809F7" w:rsidP="007809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809F7">
        <w:rPr>
          <w:rFonts w:ascii="Times New Roman" w:hAnsi="Times New Roman" w:cs="Times New Roman"/>
          <w:i/>
          <w:sz w:val="24"/>
          <w:szCs w:val="24"/>
        </w:rPr>
        <w:t>Правило умножения, перестановки, факториал числа. Сочетания и число сочетаний. Формула числа сочетаний. Треугольник Паскаля. Опыты с большим числом равновозможных элементарных событий. Вычисление вероятностей в опытах с применением комбинаторных формул. Испытания Бернулли. Успех и неудача. Вероятности событий в серии испытаний Бернулли</w:t>
      </w:r>
      <w:r w:rsidRPr="007809F7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7809F7" w:rsidRPr="007809F7" w:rsidRDefault="007809F7" w:rsidP="007809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809F7">
        <w:rPr>
          <w:rFonts w:ascii="Times New Roman" w:hAnsi="Times New Roman" w:cs="Times New Roman"/>
          <w:b/>
          <w:i/>
          <w:sz w:val="24"/>
          <w:szCs w:val="24"/>
        </w:rPr>
        <w:t>Случайные величины</w:t>
      </w:r>
    </w:p>
    <w:p w:rsidR="007809F7" w:rsidRPr="007809F7" w:rsidRDefault="007809F7" w:rsidP="007809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09F7">
        <w:rPr>
          <w:rFonts w:ascii="Times New Roman" w:hAnsi="Times New Roman" w:cs="Times New Roman"/>
          <w:i/>
          <w:sz w:val="24"/>
          <w:szCs w:val="24"/>
        </w:rPr>
        <w:t>Знакомство со случайными величинами на примерах конечных дискретных случайных величин. Распределение вероятностей. Математическое ожидание. Свойства математического ожидания. Понятие о законе больших чисел. Измерение вероятностей. Применение закона больших чисел в социологии, страховании, в здравоохранении, обеспечении безопасности населения в чрезвычайных ситуациях.</w:t>
      </w:r>
    </w:p>
    <w:p w:rsidR="007809F7" w:rsidRDefault="007809F7" w:rsidP="007809F7">
      <w:pPr>
        <w:spacing w:after="0" w:line="360" w:lineRule="auto"/>
        <w:ind w:left="142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7809F7" w:rsidRPr="007809F7" w:rsidRDefault="007809F7" w:rsidP="007809F7">
      <w:pPr>
        <w:pStyle w:val="a9"/>
        <w:numPr>
          <w:ilvl w:val="0"/>
          <w:numId w:val="11"/>
        </w:numPr>
        <w:ind w:left="0"/>
        <w:rPr>
          <w:b/>
          <w:sz w:val="24"/>
          <w:szCs w:val="24"/>
        </w:rPr>
      </w:pPr>
      <w:r w:rsidRPr="007809F7">
        <w:rPr>
          <w:b/>
          <w:sz w:val="24"/>
          <w:szCs w:val="24"/>
        </w:rPr>
        <w:t>Тематическое планирование</w:t>
      </w:r>
    </w:p>
    <w:p w:rsidR="007809F7" w:rsidRPr="007809F7" w:rsidRDefault="007809F7" w:rsidP="007809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10485" w:type="dxa"/>
        <w:tblInd w:w="-983" w:type="dxa"/>
        <w:tblLayout w:type="fixed"/>
        <w:tblLook w:val="04A0" w:firstRow="1" w:lastRow="0" w:firstColumn="1" w:lastColumn="0" w:noHBand="0" w:noVBand="1"/>
      </w:tblPr>
      <w:tblGrid>
        <w:gridCol w:w="710"/>
        <w:gridCol w:w="7646"/>
        <w:gridCol w:w="2129"/>
      </w:tblGrid>
      <w:tr w:rsidR="007809F7" w:rsidRPr="007809F7" w:rsidTr="007809F7">
        <w:trPr>
          <w:trHeight w:val="32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9F7" w:rsidRPr="007809F7" w:rsidRDefault="007809F7" w:rsidP="00780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7809F7" w:rsidRPr="007809F7" w:rsidRDefault="007809F7" w:rsidP="00780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9F7" w:rsidRPr="007809F7" w:rsidRDefault="007809F7" w:rsidP="00780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  <w:p w:rsidR="007809F7" w:rsidRPr="007809F7" w:rsidRDefault="007809F7" w:rsidP="00780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9F7" w:rsidRPr="007809F7" w:rsidRDefault="007809F7" w:rsidP="007809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9F7" w:rsidRPr="007809F7" w:rsidRDefault="007809F7" w:rsidP="00780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7809F7" w:rsidRPr="007809F7" w:rsidRDefault="007809F7" w:rsidP="00780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7809F7" w:rsidRPr="007809F7" w:rsidTr="007809F7">
        <w:trPr>
          <w:trHeight w:val="32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9F7" w:rsidRPr="007809F7" w:rsidRDefault="007809F7" w:rsidP="007809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9F7" w:rsidRPr="007809F7" w:rsidRDefault="007809F7" w:rsidP="007809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9F7" w:rsidRPr="007809F7" w:rsidRDefault="007809F7" w:rsidP="007809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9F7" w:rsidRPr="007809F7" w:rsidTr="007809F7">
        <w:trPr>
          <w:trHeight w:val="2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809F7" w:rsidRPr="007809F7" w:rsidTr="007809F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 xml:space="preserve">Линейные неравенства с одним неизвестным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09F7" w:rsidRPr="007809F7" w:rsidTr="007809F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 xml:space="preserve"> Неравенства второй степени с одним неизвестным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809F7" w:rsidRPr="007809F7" w:rsidTr="007809F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Рациональные неравенства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809F7" w:rsidRPr="007809F7" w:rsidTr="007809F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7809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y=x</w:t>
            </w:r>
            <w:r w:rsidRPr="007809F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809F7" w:rsidRPr="007809F7" w:rsidTr="007809F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 xml:space="preserve">Корень степени </w:t>
            </w:r>
            <w:r w:rsidRPr="007809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809F7" w:rsidRPr="007809F7" w:rsidTr="007809F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 xml:space="preserve">Числовые последовательности и их свойства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09F7" w:rsidRPr="007809F7" w:rsidTr="007809F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Арифметическая прогрессия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09F7" w:rsidRPr="007809F7" w:rsidTr="007809F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Геометрическая прогрессия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7809F7" w:rsidRPr="007809F7" w:rsidTr="007809F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>Приближения чисел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809F7" w:rsidRPr="007809F7" w:rsidTr="007809F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09F7" w:rsidRPr="007809F7" w:rsidTr="007809F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Комбинаторика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809F7" w:rsidRPr="007809F7" w:rsidTr="007809F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Введение в теорию вероятностей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809F7" w:rsidRPr="007809F7" w:rsidTr="007809F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809F7" w:rsidRPr="007809F7" w:rsidRDefault="007809F7" w:rsidP="007809F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809F7" w:rsidRPr="007809F7" w:rsidTr="007809F7">
        <w:trPr>
          <w:trHeight w:val="4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9F7" w:rsidRPr="007809F7" w:rsidRDefault="007809F7" w:rsidP="007809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9F7" w:rsidRPr="007809F7" w:rsidRDefault="007809F7" w:rsidP="007809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9F7" w:rsidRPr="007809F7" w:rsidRDefault="007809F7" w:rsidP="007809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9F7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</w:tr>
    </w:tbl>
    <w:p w:rsidR="007809F7" w:rsidRPr="007809F7" w:rsidRDefault="007809F7" w:rsidP="007809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ED" w:rsidRPr="007809F7" w:rsidRDefault="00E31AED" w:rsidP="00780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31AED" w:rsidRPr="007809F7" w:rsidSect="00E31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C7F" w:rsidRDefault="002D4C7F" w:rsidP="007809F7">
      <w:pPr>
        <w:spacing w:after="0" w:line="240" w:lineRule="auto"/>
      </w:pPr>
      <w:r>
        <w:separator/>
      </w:r>
    </w:p>
  </w:endnote>
  <w:endnote w:type="continuationSeparator" w:id="0">
    <w:p w:rsidR="002D4C7F" w:rsidRDefault="002D4C7F" w:rsidP="00780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C7F" w:rsidRDefault="002D4C7F" w:rsidP="007809F7">
      <w:pPr>
        <w:spacing w:after="0" w:line="240" w:lineRule="auto"/>
      </w:pPr>
      <w:r>
        <w:separator/>
      </w:r>
    </w:p>
  </w:footnote>
  <w:footnote w:type="continuationSeparator" w:id="0">
    <w:p w:rsidR="002D4C7F" w:rsidRDefault="002D4C7F" w:rsidP="007809F7">
      <w:pPr>
        <w:spacing w:after="0" w:line="240" w:lineRule="auto"/>
      </w:pPr>
      <w:r>
        <w:continuationSeparator/>
      </w:r>
    </w:p>
  </w:footnote>
  <w:footnote w:id="1">
    <w:p w:rsidR="007809F7" w:rsidRDefault="007809F7" w:rsidP="007809F7">
      <w:pPr>
        <w:pStyle w:val="a5"/>
      </w:pPr>
      <w:r>
        <w:rPr>
          <w:rStyle w:val="ac"/>
        </w:rPr>
        <w:footnoteRef/>
      </w:r>
      <w:r>
        <w:t>Здесь и далее – распознавать конкретные примеры общих понятий по характерным признакам, выполнять действия в соответствии с определением и простейшими свойствами понятий, конкретизировать примерами общие понятия.</w:t>
      </w:r>
    </w:p>
  </w:footnote>
  <w:footnote w:id="2">
    <w:p w:rsidR="007809F7" w:rsidRDefault="007809F7" w:rsidP="007809F7">
      <w:pPr>
        <w:pStyle w:val="a5"/>
      </w:pPr>
      <w:r>
        <w:rPr>
          <w:rStyle w:val="ac"/>
        </w:rPr>
        <w:footnoteRef/>
      </w:r>
      <w:r>
        <w:t xml:space="preserve"> Здесь и далее – знать определение понятия, уметь пояснять его смысл, уметь использовать понятие и его свойства при проведении рассуждений, доказательств, решении задач.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B01C5"/>
    <w:multiLevelType w:val="hybridMultilevel"/>
    <w:tmpl w:val="26E8137A"/>
    <w:lvl w:ilvl="0" w:tplc="B1A8107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B4059"/>
    <w:multiLevelType w:val="hybridMultilevel"/>
    <w:tmpl w:val="42F621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0B2F91"/>
    <w:multiLevelType w:val="hybridMultilevel"/>
    <w:tmpl w:val="AB9AE5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69361C"/>
    <w:multiLevelType w:val="hybridMultilevel"/>
    <w:tmpl w:val="08D652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9F31AE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FB412C"/>
    <w:multiLevelType w:val="hybridMultilevel"/>
    <w:tmpl w:val="A0066F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CAB1072"/>
    <w:multiLevelType w:val="hybridMultilevel"/>
    <w:tmpl w:val="F648F3EE"/>
    <w:lvl w:ilvl="0" w:tplc="0419000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09F7"/>
    <w:rsid w:val="002D4C7F"/>
    <w:rsid w:val="00697551"/>
    <w:rsid w:val="007809F7"/>
    <w:rsid w:val="00AD0FAD"/>
    <w:rsid w:val="00E3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BC600-56DC-474F-9078-4133C3624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809F7"/>
    <w:rPr>
      <w:rFonts w:eastAsiaTheme="minorEastAsia"/>
      <w:lang w:eastAsia="ru-RU"/>
    </w:rPr>
  </w:style>
  <w:style w:type="paragraph" w:styleId="3">
    <w:name w:val="heading 3"/>
    <w:aliases w:val="Обычный 2"/>
    <w:basedOn w:val="a0"/>
    <w:next w:val="a0"/>
    <w:link w:val="30"/>
    <w:uiPriority w:val="99"/>
    <w:semiHidden/>
    <w:unhideWhenUsed/>
    <w:qFormat/>
    <w:rsid w:val="007809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Обычный 2 Знак"/>
    <w:basedOn w:val="a1"/>
    <w:link w:val="3"/>
    <w:uiPriority w:val="99"/>
    <w:semiHidden/>
    <w:rsid w:val="007809F7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customStyle="1" w:styleId="a4">
    <w:name w:val="Текст сноски Знак"/>
    <w:aliases w:val="Знак6 Знак,F1 Знак"/>
    <w:basedOn w:val="a1"/>
    <w:link w:val="a5"/>
    <w:semiHidden/>
    <w:locked/>
    <w:rsid w:val="007809F7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note text"/>
    <w:aliases w:val="Знак6,F1"/>
    <w:basedOn w:val="a0"/>
    <w:link w:val="a4"/>
    <w:semiHidden/>
    <w:unhideWhenUsed/>
    <w:rsid w:val="00780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1">
    <w:name w:val="Текст сноски Знак1"/>
    <w:basedOn w:val="a1"/>
    <w:uiPriority w:val="99"/>
    <w:semiHidden/>
    <w:rsid w:val="007809F7"/>
    <w:rPr>
      <w:rFonts w:eastAsiaTheme="minorEastAsia"/>
      <w:sz w:val="20"/>
      <w:szCs w:val="20"/>
      <w:lang w:eastAsia="ru-RU"/>
    </w:rPr>
  </w:style>
  <w:style w:type="paragraph" w:styleId="a6">
    <w:name w:val="Subtitle"/>
    <w:basedOn w:val="a0"/>
    <w:next w:val="a0"/>
    <w:link w:val="a7"/>
    <w:uiPriority w:val="99"/>
    <w:qFormat/>
    <w:rsid w:val="007809F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customStyle="1" w:styleId="a7">
    <w:name w:val="Подзаголовок Знак"/>
    <w:basedOn w:val="a1"/>
    <w:link w:val="a6"/>
    <w:uiPriority w:val="99"/>
    <w:rsid w:val="007809F7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8">
    <w:name w:val="Абзац списка Знак"/>
    <w:link w:val="a9"/>
    <w:uiPriority w:val="34"/>
    <w:locked/>
    <w:rsid w:val="007809F7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List Paragraph"/>
    <w:basedOn w:val="a0"/>
    <w:link w:val="a8"/>
    <w:uiPriority w:val="34"/>
    <w:qFormat/>
    <w:rsid w:val="007809F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a">
    <w:name w:val="НОМЕРА Знак"/>
    <w:link w:val="a"/>
    <w:uiPriority w:val="99"/>
    <w:semiHidden/>
    <w:locked/>
    <w:rsid w:val="007809F7"/>
    <w:rPr>
      <w:rFonts w:ascii="Arial Narrow" w:eastAsia="Calibri" w:hAnsi="Arial Narrow" w:cs="Times New Roman"/>
      <w:sz w:val="18"/>
      <w:szCs w:val="18"/>
    </w:rPr>
  </w:style>
  <w:style w:type="paragraph" w:customStyle="1" w:styleId="a">
    <w:name w:val="НОМЕРА"/>
    <w:basedOn w:val="ab"/>
    <w:link w:val="aa"/>
    <w:uiPriority w:val="99"/>
    <w:semiHidden/>
    <w:qFormat/>
    <w:rsid w:val="007809F7"/>
    <w:pPr>
      <w:numPr>
        <w:numId w:val="1"/>
      </w:numPr>
      <w:spacing w:after="0" w:line="240" w:lineRule="auto"/>
      <w:jc w:val="both"/>
    </w:pPr>
    <w:rPr>
      <w:rFonts w:ascii="Arial Narrow" w:eastAsia="Calibri" w:hAnsi="Arial Narrow"/>
      <w:sz w:val="18"/>
      <w:szCs w:val="18"/>
      <w:lang w:eastAsia="en-US"/>
    </w:rPr>
  </w:style>
  <w:style w:type="character" w:styleId="ac">
    <w:name w:val="footnote reference"/>
    <w:semiHidden/>
    <w:unhideWhenUsed/>
    <w:rsid w:val="007809F7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7809F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d">
    <w:name w:val="Table Grid"/>
    <w:basedOn w:val="a2"/>
    <w:uiPriority w:val="59"/>
    <w:rsid w:val="00780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0"/>
    <w:uiPriority w:val="99"/>
    <w:semiHidden/>
    <w:unhideWhenUsed/>
    <w:rsid w:val="007809F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2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8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3545</Words>
  <Characters>20211</Characters>
  <Application>Microsoft Office Word</Application>
  <DocSecurity>0</DocSecurity>
  <Lines>168</Lines>
  <Paragraphs>47</Paragraphs>
  <ScaleCrop>false</ScaleCrop>
  <Company/>
  <LinksUpToDate>false</LinksUpToDate>
  <CharactersWithSpaces>23709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2019-11-21T14:36:00Z</dcterms:created>
  <dcterms:modified xsi:type="dcterms:W3CDTF">2020-12-24T11:02:00Z</dcterms:modified>
</cp:coreProperties>
</file>