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083" w:rsidRDefault="00DD5083" w:rsidP="00DD50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физике</w:t>
      </w:r>
    </w:p>
    <w:p w:rsidR="00DD5083" w:rsidRDefault="00FE0444" w:rsidP="00DD50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DD5083">
        <w:rPr>
          <w:b/>
          <w:bCs/>
        </w:rPr>
        <w:t xml:space="preserve"> учебный год</w:t>
      </w:r>
    </w:p>
    <w:p w:rsidR="00DD5083" w:rsidRDefault="00DD5083" w:rsidP="00DD508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DD5083" w:rsidRPr="00DD5083" w:rsidRDefault="00DD5083" w:rsidP="00DD5083">
      <w:pPr>
        <w:pStyle w:val="a5"/>
        <w:numPr>
          <w:ilvl w:val="0"/>
          <w:numId w:val="7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DD5083" w:rsidRPr="00DD5083" w:rsidRDefault="00DD5083" w:rsidP="00DD5083">
      <w:pPr>
        <w:tabs>
          <w:tab w:val="left" w:pos="615"/>
          <w:tab w:val="left" w:pos="40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0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разработана на основании:</w:t>
      </w:r>
    </w:p>
    <w:p w:rsidR="00DD5083" w:rsidRPr="00DD5083" w:rsidRDefault="00DD5083" w:rsidP="00DD50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08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DD5083" w:rsidRPr="00DD5083" w:rsidRDefault="00DD5083" w:rsidP="00DD5083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50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- </w:t>
      </w:r>
      <w:r w:rsidRPr="00DD50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 по учебным предметам. Физика. 7-9 классы. — 3-е изд., перераб. — М.: Просвещение, 2011. – (Стандарты второго поколения);</w:t>
      </w:r>
    </w:p>
    <w:p w:rsidR="00DD5083" w:rsidRPr="00DD5083" w:rsidRDefault="00DD5083" w:rsidP="00DD50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0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D5083"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  <w:t>с</w:t>
      </w:r>
      <w:r w:rsidRPr="00DD508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борника рабочих программ. 7-9 классы: пособие для учителей общеобразовательных учреждений / сост. А.В. Перышкина Е.М. Гутника. «Физика» 7-9 классы.- Москва: Дрофа, 2009.</w:t>
      </w:r>
    </w:p>
    <w:p w:rsidR="00DD5083" w:rsidRPr="00DD5083" w:rsidRDefault="00DD5083" w:rsidP="00DD50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5083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«Физика 7 класс», автор А.В.Перышкин -  Москва: Дрофа,2018 год</w:t>
      </w:r>
    </w:p>
    <w:p w:rsidR="00DD5083" w:rsidRPr="00DD5083" w:rsidRDefault="00DD5083" w:rsidP="00DD5083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Georgia" w:hAnsi="Times New Roman" w:cs="Times New Roman"/>
          <w:b/>
          <w:sz w:val="24"/>
          <w:szCs w:val="24"/>
        </w:rPr>
      </w:pPr>
    </w:p>
    <w:p w:rsidR="00DD5083" w:rsidRPr="00DD5083" w:rsidRDefault="00DD5083" w:rsidP="00DD5083">
      <w:pPr>
        <w:pStyle w:val="a5"/>
        <w:numPr>
          <w:ilvl w:val="0"/>
          <w:numId w:val="7"/>
        </w:numPr>
        <w:ind w:left="360"/>
        <w:rPr>
          <w:rFonts w:ascii="Times New Roman" w:hAnsi="Times New Roman" w:cs="Times New Roman"/>
          <w:b/>
        </w:rPr>
      </w:pPr>
      <w:r w:rsidRPr="00DD5083">
        <w:rPr>
          <w:rFonts w:ascii="Times New Roman" w:hAnsi="Times New Roman" w:cs="Times New Roman"/>
          <w:b/>
        </w:rPr>
        <w:t>Планируемые результаты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понимать роль эксперимента в получении научной информации;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Примечание. Любая учебная программа должна обеспечивать овладение прямыми измерениями всех перечисленных физических величин.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Механические явления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распознавать механическое движение и объяснять на основе имеющихся знаний основные свойства или условия протекания этих явлений: равномерное и неравномерное движение, относительность механического движения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описывать изученные свойства тел и механические явления, используя физические величины: путь, перемещение, скорость, ускорение,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решать задачи, используя физические законы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находить адекватную предложенной задаче физическую модель, разрешать </w:t>
      </w:r>
      <w:r w:rsidRPr="00DD5083">
        <w:rPr>
          <w:rFonts w:ascii="Times New Roman" w:eastAsia="Calibri" w:hAnsi="Times New Roman" w:cs="Times New Roman"/>
          <w:sz w:val="24"/>
          <w:szCs w:val="24"/>
        </w:rPr>
        <w:lastRenderedPageBreak/>
        <w:t>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Тепловые явления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различать основные признаки изученных физических моделей строения газов, жидкостей и твердых тел;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  <w:tab w:val="left" w:pos="107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приводить примеры практического использования  физических знаний о тепловых явлениях;</w:t>
      </w:r>
    </w:p>
    <w:p w:rsidR="00DD5083" w:rsidRPr="00DD5083" w:rsidRDefault="00DD5083" w:rsidP="00DD508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различать границы применимости физических законов, понимать всеобщий характер фундаментальных физических законов </w:t>
      </w:r>
    </w:p>
    <w:p w:rsidR="00DD5083" w:rsidRPr="00DD5083" w:rsidRDefault="00DD5083" w:rsidP="00DD508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DD5083" w:rsidRPr="00DD5083" w:rsidRDefault="00DD5083" w:rsidP="00DD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5083" w:rsidRPr="00DD5083" w:rsidRDefault="00DD5083" w:rsidP="00DD5083">
      <w:pPr>
        <w:pStyle w:val="a5"/>
        <w:numPr>
          <w:ilvl w:val="0"/>
          <w:numId w:val="7"/>
        </w:num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DD5083">
        <w:rPr>
          <w:rFonts w:ascii="Times New Roman" w:eastAsia="Times New Roman" w:hAnsi="Times New Roman" w:cs="Times New Roman"/>
          <w:b/>
          <w:lang w:eastAsia="ru-RU"/>
        </w:rPr>
        <w:t>Содержание курса</w:t>
      </w:r>
    </w:p>
    <w:p w:rsidR="00DD5083" w:rsidRPr="00DD5083" w:rsidRDefault="00DD5083" w:rsidP="00DD5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083" w:rsidRPr="00DD5083" w:rsidRDefault="00DD5083" w:rsidP="00DD5083">
      <w:pPr>
        <w:widowControl w:val="0"/>
        <w:tabs>
          <w:tab w:val="left" w:pos="709"/>
          <w:tab w:val="left" w:pos="98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Физика и физические методы изучения природы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Физика – наука о природе. </w:t>
      </w:r>
      <w:r w:rsidRPr="00DD5083">
        <w:rPr>
          <w:rFonts w:ascii="Times New Roman" w:eastAsia="Calibri" w:hAnsi="Times New Roman" w:cs="Times New Roman"/>
          <w:bCs/>
          <w:sz w:val="24"/>
          <w:szCs w:val="24"/>
        </w:rPr>
        <w:t>Физические тела и явления. Наблюдение и описание физических явлений. Физический эксперимент. Моделирование явлений и объектов природы.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Физические величины и их измерение. Точность и погрешность измерений. Международная система единиц.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Физические законы и закономерности. Физика и техника. Научный метод познания. Роль физики в формировании естественнонаучной грамотности.</w:t>
      </w:r>
    </w:p>
    <w:p w:rsidR="00DD5083" w:rsidRPr="00DD5083" w:rsidRDefault="00DD5083" w:rsidP="00DD5083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Механические явления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Механическое движение. Материальная точка как модель физического тела. Относительность механического движения. Система отсчета. Физические величины, необходимые для описания движения и взаимосвязь между ними (путь, перемещение, скорость, время движения). Равномерное прямолинейное движение. Масса тела. Плотность вещества. Сила. Единицы силы. Сила тяжести. Сила упругости. Закон Гука. Вес тела.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Простые механизмы. Условия равновесия твердого тела, имеющего закрепленную ось движения. Момент силы. </w:t>
      </w:r>
      <w:r w:rsidRPr="00DD5083">
        <w:rPr>
          <w:rFonts w:ascii="Times New Roman" w:eastAsia="Calibri" w:hAnsi="Times New Roman" w:cs="Times New Roman"/>
          <w:i/>
          <w:sz w:val="24"/>
          <w:szCs w:val="24"/>
        </w:rPr>
        <w:t xml:space="preserve">Центр тяжести тела. </w:t>
      </w:r>
      <w:r w:rsidRPr="00DD5083">
        <w:rPr>
          <w:rFonts w:ascii="Times New Roman" w:eastAsia="Calibri" w:hAnsi="Times New Roman" w:cs="Times New Roman"/>
          <w:sz w:val="24"/>
          <w:szCs w:val="24"/>
        </w:rPr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Давление твердых тел. Единицы измерения давления. Способы изменения давления. Давление жидкостей и газов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</w:t>
      </w:r>
      <w:r w:rsidRPr="00DD5083">
        <w:rPr>
          <w:rFonts w:ascii="Times New Roman" w:eastAsia="Calibri" w:hAnsi="Times New Roman" w:cs="Times New Roman"/>
          <w:sz w:val="24"/>
          <w:szCs w:val="24"/>
        </w:rPr>
        <w:lastRenderedPageBreak/>
        <w:t>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</w:r>
    </w:p>
    <w:p w:rsidR="00DD5083" w:rsidRPr="00DD5083" w:rsidRDefault="00DD5083" w:rsidP="00DD5083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sz w:val="24"/>
          <w:szCs w:val="24"/>
        </w:rPr>
        <w:t>Тепловые явления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83">
        <w:rPr>
          <w:rFonts w:ascii="Times New Roman" w:eastAsia="Calibri" w:hAnsi="Times New Roman" w:cs="Times New Roman"/>
          <w:sz w:val="24"/>
          <w:szCs w:val="24"/>
        </w:rPr>
        <w:t xml:space="preserve">Строение вещества. Атомы и молекулы. Тепловое движение атомов и молекул. Диффузия в газах, жидкостях и твердых телах. </w:t>
      </w:r>
      <w:r w:rsidRPr="00DD5083">
        <w:rPr>
          <w:rFonts w:ascii="Times New Roman" w:eastAsia="Calibri" w:hAnsi="Times New Roman" w:cs="Times New Roman"/>
          <w:i/>
          <w:sz w:val="24"/>
          <w:szCs w:val="24"/>
        </w:rPr>
        <w:t>Броуновское движение</w:t>
      </w:r>
      <w:r w:rsidRPr="00DD5083">
        <w:rPr>
          <w:rFonts w:ascii="Times New Roman" w:eastAsia="Calibri" w:hAnsi="Times New Roman" w:cs="Times New Roman"/>
          <w:sz w:val="24"/>
          <w:szCs w:val="24"/>
        </w:rPr>
        <w:t>. Взаимодействие (притяжение и отталкивание) молекул. Агрегатные состояния вещества. Различие в строении твердых тел, жидкостей и газов.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bCs/>
          <w:sz w:val="24"/>
          <w:szCs w:val="24"/>
        </w:rPr>
        <w:t>Примерные темы лабораторных и практических работ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Лабораторные работы (независимо от тематической принадлежности) делятся следующие типы:</w:t>
      </w:r>
    </w:p>
    <w:p w:rsidR="00DD5083" w:rsidRPr="00DD5083" w:rsidRDefault="00DD5083" w:rsidP="00DD5083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 xml:space="preserve">Проведение прямых измерений физических величин </w:t>
      </w:r>
    </w:p>
    <w:p w:rsidR="00DD5083" w:rsidRPr="00DD5083" w:rsidRDefault="00DD5083" w:rsidP="00DD5083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Расчет по полученным результатам прямых измерений зависимого от них параметра (косвенные измерения).</w:t>
      </w:r>
    </w:p>
    <w:p w:rsidR="00DD5083" w:rsidRPr="00DD5083" w:rsidRDefault="00DD5083" w:rsidP="00DD5083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Наблюдение явлений и постановка опытов (на качественном уровне) по обнаружению факторов, влияющих на протекание данных явлений.</w:t>
      </w:r>
    </w:p>
    <w:p w:rsidR="00DD5083" w:rsidRPr="00DD5083" w:rsidRDefault="00DD5083" w:rsidP="00DD5083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одной физической величины от другой с представлением результатов в виде графика или таблицы.</w:t>
      </w:r>
    </w:p>
    <w:p w:rsidR="00DD5083" w:rsidRPr="00DD5083" w:rsidRDefault="00DD5083" w:rsidP="00DD5083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 xml:space="preserve">Проверка заданных предположений (прямые измерения физических величин и сравнение заданных соотношений между ними). </w:t>
      </w:r>
    </w:p>
    <w:p w:rsidR="00DD5083" w:rsidRPr="00DD5083" w:rsidRDefault="00DD5083" w:rsidP="00DD5083">
      <w:pPr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Знакомство с техническими устройствами и их конструирование.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Любая рабочая программа должна предусматривать выполнение лабораторных работ всех указанных типов. Выбор тематики и числа работ каждого типа зависит от особенностей рабочей программы и УМК.</w:t>
      </w:r>
    </w:p>
    <w:p w:rsidR="00DD5083" w:rsidRPr="00DD5083" w:rsidRDefault="00DD5083" w:rsidP="00DD50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/>
          <w:bCs/>
          <w:sz w:val="24"/>
          <w:szCs w:val="24"/>
        </w:rPr>
        <w:t>Проведение прямых измерений физических величин</w:t>
      </w:r>
    </w:p>
    <w:p w:rsidR="00DD5083" w:rsidRPr="00DD5083" w:rsidRDefault="00DD5083" w:rsidP="00DD5083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Измерение размеров тел.</w:t>
      </w:r>
    </w:p>
    <w:p w:rsidR="00DD5083" w:rsidRPr="00DD5083" w:rsidRDefault="00DD5083" w:rsidP="00DD5083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Измерение размеров малых тел.</w:t>
      </w:r>
    </w:p>
    <w:p w:rsidR="00DD5083" w:rsidRPr="00DD5083" w:rsidRDefault="00DD5083" w:rsidP="00DD5083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Измерение массы тела.</w:t>
      </w:r>
    </w:p>
    <w:p w:rsidR="00DD5083" w:rsidRPr="00DD5083" w:rsidRDefault="00DD5083" w:rsidP="00DD5083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Измерение объема тела.</w:t>
      </w:r>
    </w:p>
    <w:p w:rsidR="00DD5083" w:rsidRPr="00DD5083" w:rsidRDefault="00DD5083" w:rsidP="00DD5083">
      <w:pPr>
        <w:widowControl w:val="0"/>
        <w:numPr>
          <w:ilvl w:val="0"/>
          <w:numId w:val="3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Измерение силы.</w:t>
      </w:r>
    </w:p>
    <w:p w:rsidR="00DD5083" w:rsidRPr="00DD5083" w:rsidRDefault="00DD5083" w:rsidP="00DD508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DD5083">
        <w:rPr>
          <w:rFonts w:ascii="Times New Roman" w:eastAsia="Courier New" w:hAnsi="Times New Roman" w:cs="Times New Roman"/>
          <w:b/>
          <w:sz w:val="24"/>
          <w:szCs w:val="24"/>
        </w:rPr>
        <w:t>Расчет по полученным результатам прямых измерений зависимого от них параметра (косвенные измерения)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Измерение плотности вещества твердого тела.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Определение коэффициента трения скольжения.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Определение жесткости пружины.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Определение момента силы.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Определение работы и мощности.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выталкивающей силы от объема погруженной части от плотности жидкости, ее независимости от плотности и массы тела.</w:t>
      </w:r>
    </w:p>
    <w:p w:rsidR="00DD5083" w:rsidRPr="00DD5083" w:rsidRDefault="00DD5083" w:rsidP="00DD5083">
      <w:pPr>
        <w:widowControl w:val="0"/>
        <w:numPr>
          <w:ilvl w:val="0"/>
          <w:numId w:val="4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силы трения от характера поверхности, ее независимости от площади.</w:t>
      </w:r>
    </w:p>
    <w:p w:rsidR="00DD5083" w:rsidRPr="00DD5083" w:rsidRDefault="00DD5083" w:rsidP="00DD508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DD5083">
        <w:rPr>
          <w:rFonts w:ascii="Times New Roman" w:eastAsia="Courier New" w:hAnsi="Times New Roman" w:cs="Times New Roman"/>
          <w:b/>
          <w:sz w:val="24"/>
          <w:szCs w:val="24"/>
        </w:rPr>
        <w:t>Наблюдение явлений и постановка опытов (на качественном уровне) по обнаружению факторов, влияющих на протекание данных явлений</w:t>
      </w:r>
    </w:p>
    <w:p w:rsidR="00DD5083" w:rsidRPr="00DD5083" w:rsidRDefault="00DD5083" w:rsidP="00DD5083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Наблюдение зависимости давления газа от объема и температуры.</w:t>
      </w:r>
    </w:p>
    <w:p w:rsidR="00DD5083" w:rsidRPr="00DD5083" w:rsidRDefault="00DD5083" w:rsidP="00DD5083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веса тела в жидкости от объема погруженной части..</w:t>
      </w:r>
    </w:p>
    <w:p w:rsidR="00DD5083" w:rsidRPr="00DD5083" w:rsidRDefault="00DD5083" w:rsidP="00DD5083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массы от объема.</w:t>
      </w:r>
    </w:p>
    <w:p w:rsidR="00DD5083" w:rsidRPr="00DD5083" w:rsidRDefault="00DD5083" w:rsidP="00DD5083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силы трения от силы давления.</w:t>
      </w:r>
    </w:p>
    <w:p w:rsidR="00DD5083" w:rsidRPr="00DD5083" w:rsidRDefault="00DD5083" w:rsidP="00DD5083">
      <w:pPr>
        <w:widowControl w:val="0"/>
        <w:numPr>
          <w:ilvl w:val="0"/>
          <w:numId w:val="5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Исследование зависимости деформации пружины от силы.</w:t>
      </w:r>
    </w:p>
    <w:p w:rsidR="00DD5083" w:rsidRPr="00DD5083" w:rsidRDefault="00DD5083" w:rsidP="00DD508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DD5083">
        <w:rPr>
          <w:rFonts w:ascii="Times New Roman" w:eastAsia="Courier New" w:hAnsi="Times New Roman" w:cs="Times New Roman"/>
          <w:b/>
          <w:sz w:val="24"/>
          <w:szCs w:val="24"/>
        </w:rPr>
        <w:t>Проверка заданных предположений (прямые измерения физических величин и сравнение заданных соотношений между ними). Проверка гипотез</w:t>
      </w:r>
    </w:p>
    <w:p w:rsidR="00DD5083" w:rsidRPr="00DD5083" w:rsidRDefault="00DD5083" w:rsidP="00DD5083">
      <w:pPr>
        <w:widowControl w:val="0"/>
        <w:numPr>
          <w:ilvl w:val="0"/>
          <w:numId w:val="6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 xml:space="preserve">Проверка гипотезы о линейной зависимости длины столбика жидкости в трубке </w:t>
      </w:r>
      <w:r w:rsidRPr="00DD508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от температуры.</w:t>
      </w:r>
    </w:p>
    <w:p w:rsidR="00DD5083" w:rsidRPr="00DD5083" w:rsidRDefault="00DD5083" w:rsidP="00DD508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DD5083">
        <w:rPr>
          <w:rFonts w:ascii="Times New Roman" w:eastAsia="Courier New" w:hAnsi="Times New Roman" w:cs="Times New Roman"/>
          <w:b/>
          <w:sz w:val="24"/>
          <w:szCs w:val="24"/>
        </w:rPr>
        <w:t>Знакомство с техническими устройствами и их конструирование</w:t>
      </w:r>
    </w:p>
    <w:p w:rsidR="00DD5083" w:rsidRPr="00DD5083" w:rsidRDefault="00DD5083" w:rsidP="00DD5083">
      <w:pPr>
        <w:widowControl w:val="0"/>
        <w:numPr>
          <w:ilvl w:val="0"/>
          <w:numId w:val="6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Конструирование наклонной плоскости с заданным значением КПД.</w:t>
      </w:r>
    </w:p>
    <w:p w:rsidR="00DD5083" w:rsidRPr="00DD5083" w:rsidRDefault="00DD5083" w:rsidP="00DD5083">
      <w:pPr>
        <w:widowControl w:val="0"/>
        <w:numPr>
          <w:ilvl w:val="0"/>
          <w:numId w:val="6"/>
        </w:numPr>
        <w:tabs>
          <w:tab w:val="left" w:pos="851"/>
          <w:tab w:val="left" w:pos="98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5083">
        <w:rPr>
          <w:rFonts w:ascii="Times New Roman" w:eastAsia="Calibri" w:hAnsi="Times New Roman" w:cs="Times New Roman"/>
          <w:bCs/>
          <w:sz w:val="24"/>
          <w:szCs w:val="24"/>
        </w:rPr>
        <w:t>Конструирование модели лодки с заданной грузоподъемностью.</w:t>
      </w:r>
    </w:p>
    <w:p w:rsidR="00DD5083" w:rsidRPr="00DD5083" w:rsidRDefault="00DD5083" w:rsidP="00DD5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D5083" w:rsidRPr="00DD5083" w:rsidRDefault="00DD5083" w:rsidP="00DD5083">
      <w:pPr>
        <w:pStyle w:val="a5"/>
        <w:numPr>
          <w:ilvl w:val="0"/>
          <w:numId w:val="6"/>
        </w:num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DD5083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811"/>
        <w:gridCol w:w="2552"/>
      </w:tblGrid>
      <w:tr w:rsidR="00DD5083" w:rsidRPr="00DD5083" w:rsidTr="00DD5083">
        <w:trPr>
          <w:trHeight w:val="48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D5083" w:rsidRPr="00DD5083" w:rsidTr="00DD5083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5083" w:rsidRPr="00DD5083" w:rsidTr="00DD50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5083" w:rsidRPr="00DD5083" w:rsidTr="00DD50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сведения о строении вещества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5083" w:rsidRPr="00DD5083" w:rsidTr="00DD50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DD5083" w:rsidRPr="00DD5083" w:rsidTr="00DD50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твёрдых тел, жидкостей и газов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DD5083" w:rsidRPr="00DD5083" w:rsidTr="00DD50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мощность. Энергия.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D5083" w:rsidRPr="00DD5083" w:rsidTr="00DD508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83" w:rsidRPr="00DD5083" w:rsidRDefault="00DD5083" w:rsidP="00DD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0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</w:tr>
    </w:tbl>
    <w:p w:rsidR="00DD5083" w:rsidRPr="00DD5083" w:rsidRDefault="00DD5083" w:rsidP="00DD5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083" w:rsidRPr="00DD5083" w:rsidRDefault="00DD5083" w:rsidP="00DD5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E6E" w:rsidRPr="00DD5083" w:rsidRDefault="008B1E6E" w:rsidP="00DD5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1E6E" w:rsidRPr="00DD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513AA"/>
    <w:multiLevelType w:val="hybridMultilevel"/>
    <w:tmpl w:val="0DD065D8"/>
    <w:lvl w:ilvl="0" w:tplc="D3C6F13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A7D13"/>
    <w:multiLevelType w:val="hybridMultilevel"/>
    <w:tmpl w:val="49FA8442"/>
    <w:lvl w:ilvl="0" w:tplc="137CF6B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8CE58E4"/>
    <w:multiLevelType w:val="hybridMultilevel"/>
    <w:tmpl w:val="BC1E3E5E"/>
    <w:lvl w:ilvl="0" w:tplc="8F7879D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436CB6"/>
    <w:multiLevelType w:val="hybridMultilevel"/>
    <w:tmpl w:val="7C7C184E"/>
    <w:lvl w:ilvl="0" w:tplc="663ECDC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83"/>
    <w:rsid w:val="008B1E6E"/>
    <w:rsid w:val="00DD5083"/>
    <w:rsid w:val="00FE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7D457-3176-44BE-B90E-8DC4CC64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0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5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5"/>
    <w:uiPriority w:val="34"/>
    <w:locked/>
    <w:rsid w:val="00DD5083"/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DD5083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1935</Words>
  <Characters>11032</Characters>
  <Application>Microsoft Office Word</Application>
  <DocSecurity>0</DocSecurity>
  <Lines>91</Lines>
  <Paragraphs>25</Paragraphs>
  <ScaleCrop>false</ScaleCrop>
  <Company/>
  <LinksUpToDate>false</LinksUpToDate>
  <CharactersWithSpaces>12942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2019-11-22T06:32:00Z</dcterms:created>
  <dcterms:modified xsi:type="dcterms:W3CDTF">2021-01-12T09:42:00Z</dcterms:modified>
</cp:coreProperties>
</file>