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DD4" w:rsidRDefault="00F64DD4" w:rsidP="00F64DD4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англ</w:t>
      </w:r>
      <w:r w:rsidR="00E65939">
        <w:rPr>
          <w:b/>
          <w:bCs/>
        </w:rPr>
        <w:t>ийскому языку в 7 классе на 2020-2021</w:t>
      </w:r>
      <w:bookmarkStart w:id="0" w:name="_GoBack"/>
      <w:bookmarkEnd w:id="0"/>
      <w:r>
        <w:rPr>
          <w:b/>
          <w:bCs/>
        </w:rPr>
        <w:t xml:space="preserve"> учебный год</w:t>
      </w:r>
    </w:p>
    <w:p w:rsidR="00F64DD4" w:rsidRDefault="00F64DD4" w:rsidP="00F64DD4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F64DD4" w:rsidRPr="00F64DD4" w:rsidRDefault="00F64DD4" w:rsidP="00F64DD4">
      <w:pPr>
        <w:pStyle w:val="a7"/>
        <w:numPr>
          <w:ilvl w:val="0"/>
          <w:numId w:val="25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 w:cs="Times New Roman"/>
          <w:b/>
        </w:rPr>
        <w:t>ы</w:t>
      </w:r>
    </w:p>
    <w:p w:rsidR="00F64DD4" w:rsidRPr="00F64DD4" w:rsidRDefault="00F64DD4" w:rsidP="00F64DD4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F64DD4">
        <w:rPr>
          <w:b/>
          <w:bCs/>
        </w:rPr>
        <w:t>Рабочая программа разработана на основании:</w:t>
      </w:r>
    </w:p>
    <w:p w:rsidR="00F64DD4" w:rsidRPr="00F64DD4" w:rsidRDefault="00F64DD4" w:rsidP="00F64DD4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F64DD4">
        <w:rPr>
          <w:bCs/>
        </w:rPr>
        <w:t xml:space="preserve"> - федерального компонента государственного образовательного стандарта основного общего образования;</w:t>
      </w:r>
    </w:p>
    <w:p w:rsidR="00F64DD4" w:rsidRPr="00F64DD4" w:rsidRDefault="00F64DD4" w:rsidP="00F64DD4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Cs/>
        </w:rPr>
      </w:pPr>
      <w:r w:rsidRPr="00F64DD4">
        <w:rPr>
          <w:bCs/>
        </w:rPr>
        <w:t xml:space="preserve">- </w:t>
      </w:r>
      <w:r w:rsidRPr="00F64DD4">
        <w:rPr>
          <w:bCs/>
          <w:color w:val="000000"/>
        </w:rPr>
        <w:t>примерной программы по английскому языку основного общего образования;</w:t>
      </w:r>
    </w:p>
    <w:p w:rsidR="00F64DD4" w:rsidRPr="00F64DD4" w:rsidRDefault="00F64DD4" w:rsidP="00F64DD4">
      <w:pPr>
        <w:pStyle w:val="30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4D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</w:t>
      </w:r>
      <w:r w:rsidRPr="00F64DD4">
        <w:rPr>
          <w:rFonts w:ascii="Times New Roman" w:hAnsi="Times New Roman" w:cs="Times New Roman"/>
          <w:bCs/>
          <w:sz w:val="24"/>
          <w:szCs w:val="24"/>
        </w:rPr>
        <w:t>авторской программы курса английского языка для 5-9 классов общеобразовательных учреждений России Афанасьевой О.В., Михеевой И.В., издательство «Дрофа» 2015 г.</w:t>
      </w:r>
    </w:p>
    <w:p w:rsidR="00F64DD4" w:rsidRPr="00F64DD4" w:rsidRDefault="00F64DD4" w:rsidP="00F64DD4">
      <w:pPr>
        <w:rPr>
          <w:i/>
        </w:rPr>
      </w:pPr>
      <w:r w:rsidRPr="00F64DD4">
        <w:rPr>
          <w:bCs/>
        </w:rPr>
        <w:t>- учебник «</w:t>
      </w:r>
      <w:r w:rsidRPr="00F64DD4">
        <w:rPr>
          <w:bCs/>
          <w:lang w:val="en-US"/>
        </w:rPr>
        <w:t>Rainbow</w:t>
      </w:r>
      <w:r w:rsidRPr="00F64DD4">
        <w:rPr>
          <w:bCs/>
        </w:rPr>
        <w:t xml:space="preserve"> </w:t>
      </w:r>
      <w:r w:rsidRPr="00F64DD4">
        <w:rPr>
          <w:bCs/>
          <w:lang w:val="en-US"/>
        </w:rPr>
        <w:t>English</w:t>
      </w:r>
      <w:r w:rsidRPr="00F64DD4">
        <w:rPr>
          <w:bCs/>
        </w:rPr>
        <w:t>» / О.В. Афанасьева, И.В. Михеева / издательство Москва: Дрофа,  2017 г.</w:t>
      </w:r>
    </w:p>
    <w:p w:rsidR="00F64DD4" w:rsidRPr="00F64DD4" w:rsidRDefault="00F64DD4" w:rsidP="00F64DD4">
      <w:pPr>
        <w:pStyle w:val="30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64DD4" w:rsidRPr="00F64DD4" w:rsidRDefault="00F64DD4" w:rsidP="00F64DD4">
      <w:pPr>
        <w:pStyle w:val="a7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ind w:left="360"/>
        <w:outlineLvl w:val="0"/>
        <w:rPr>
          <w:rFonts w:ascii="Times New Roman" w:hAnsi="Times New Roman" w:cs="Times New Roman"/>
          <w:b/>
          <w:bCs/>
        </w:rPr>
      </w:pPr>
      <w:r w:rsidRPr="00F64DD4">
        <w:rPr>
          <w:rFonts w:ascii="Times New Roman" w:hAnsi="Times New Roman" w:cs="Times New Roman"/>
          <w:b/>
          <w:bCs/>
        </w:rPr>
        <w:t>Планируемые результаты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Коммуникативные умения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Говорение. Диалогическая речь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научится:</w:t>
      </w:r>
    </w:p>
    <w:p w:rsidR="00F64DD4" w:rsidRPr="00F64DD4" w:rsidRDefault="00F64DD4" w:rsidP="00F64DD4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F64DD4">
        <w:t xml:space="preserve">вести диалог (диалог этикетного характера, диалог – 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 xml:space="preserve">вести диалог-обмен мнениями; </w:t>
      </w:r>
    </w:p>
    <w:p w:rsidR="00F64DD4" w:rsidRPr="00F64DD4" w:rsidRDefault="00F64DD4" w:rsidP="00F64DD4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брать и давать интервью;</w:t>
      </w:r>
    </w:p>
    <w:p w:rsidR="00F64DD4" w:rsidRPr="00F64DD4" w:rsidRDefault="00F64DD4" w:rsidP="00F64DD4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вести диалог-расспрос на основе нелинейного текста (таблицы, диаграммы и т. д.).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Говорение. Монологическая речь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научится:</w:t>
      </w:r>
    </w:p>
    <w:p w:rsidR="00F64DD4" w:rsidRPr="00F64DD4" w:rsidRDefault="00F64DD4" w:rsidP="00F64DD4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64DD4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F64DD4" w:rsidRPr="00F64DD4" w:rsidRDefault="00F64DD4" w:rsidP="00F64DD4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64DD4"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F64DD4" w:rsidRPr="00F64DD4" w:rsidRDefault="00F64DD4" w:rsidP="00F64DD4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64DD4">
        <w:t xml:space="preserve">давать краткую характеристику реальных людей и литературных персонажей; </w:t>
      </w:r>
    </w:p>
    <w:p w:rsidR="00F64DD4" w:rsidRPr="00F64DD4" w:rsidRDefault="00F64DD4" w:rsidP="00F64DD4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64DD4">
        <w:t>передавать основное содержание прочитанного текста с опорой или без опоры на текст, ключевые слова/ план/ вопросы;</w:t>
      </w:r>
    </w:p>
    <w:p w:rsidR="00F64DD4" w:rsidRPr="00F64DD4" w:rsidRDefault="00F64DD4" w:rsidP="00F64DD4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t>описывать картинку/ фото с опорой или без опоры на ключевые слова/ план/ вопросы.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 xml:space="preserve">Выпускник получит возможность научиться: </w:t>
      </w:r>
    </w:p>
    <w:p w:rsidR="00F64DD4" w:rsidRPr="00F64DD4" w:rsidRDefault="00F64DD4" w:rsidP="00F64DD4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F64DD4">
        <w:rPr>
          <w:i/>
        </w:rPr>
        <w:t xml:space="preserve">делать сообщение на заданную тему на основе прочитанного; </w:t>
      </w:r>
    </w:p>
    <w:p w:rsidR="00F64DD4" w:rsidRPr="00F64DD4" w:rsidRDefault="00F64DD4" w:rsidP="00F64DD4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F64DD4">
        <w:rPr>
          <w:i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F64DD4" w:rsidRPr="00F64DD4" w:rsidRDefault="00F64DD4" w:rsidP="00F64DD4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F64DD4">
        <w:rPr>
          <w:i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F64DD4" w:rsidRPr="00F64DD4" w:rsidRDefault="00F64DD4" w:rsidP="00F64DD4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F64DD4">
        <w:rPr>
          <w:i/>
        </w:rPr>
        <w:t>кратко высказываться с опорой на нелинейный текст (таблицы, диаграммы, расписание и т. п.);</w:t>
      </w:r>
    </w:p>
    <w:p w:rsidR="00F64DD4" w:rsidRPr="00F64DD4" w:rsidRDefault="00F64DD4" w:rsidP="00F64DD4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i/>
        </w:rPr>
      </w:pPr>
      <w:r w:rsidRPr="00F64DD4">
        <w:rPr>
          <w:i/>
        </w:rPr>
        <w:t>кратко излагать результаты выполненной проектной работы.</w:t>
      </w:r>
    </w:p>
    <w:p w:rsidR="00F64DD4" w:rsidRPr="00F64DD4" w:rsidRDefault="00F64DD4" w:rsidP="00F64DD4">
      <w:pPr>
        <w:ind w:firstLine="709"/>
        <w:jc w:val="both"/>
        <w:rPr>
          <w:b/>
          <w:i/>
        </w:rPr>
      </w:pPr>
      <w:r w:rsidRPr="00F64DD4">
        <w:rPr>
          <w:b/>
        </w:rPr>
        <w:t>Аудирование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 xml:space="preserve">Выпускник научится: </w:t>
      </w:r>
    </w:p>
    <w:p w:rsidR="00F64DD4" w:rsidRPr="00F64DD4" w:rsidRDefault="00F64DD4" w:rsidP="00F64DD4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F64DD4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F64DD4" w:rsidRPr="00F64DD4" w:rsidRDefault="00F64DD4" w:rsidP="00F64DD4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F64DD4"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выделять основную тему в воспринимаемом на слух тексте;</w:t>
      </w:r>
    </w:p>
    <w:p w:rsidR="00F64DD4" w:rsidRPr="00F64DD4" w:rsidRDefault="00F64DD4" w:rsidP="00F64DD4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F64DD4" w:rsidRPr="00F64DD4" w:rsidRDefault="00F64DD4" w:rsidP="00F64DD4">
      <w:pPr>
        <w:ind w:firstLine="709"/>
        <w:jc w:val="both"/>
        <w:rPr>
          <w:i/>
        </w:rPr>
      </w:pPr>
      <w:r w:rsidRPr="00F64DD4">
        <w:rPr>
          <w:b/>
        </w:rPr>
        <w:t xml:space="preserve">Чтение 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 xml:space="preserve">Выпускник научится: </w:t>
      </w:r>
    </w:p>
    <w:p w:rsidR="00F64DD4" w:rsidRPr="00F64DD4" w:rsidRDefault="00F64DD4" w:rsidP="00F64DD4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F64DD4"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F64DD4" w:rsidRPr="00F64DD4" w:rsidRDefault="00F64DD4" w:rsidP="00F64DD4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F64DD4"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F64DD4" w:rsidRPr="00F64DD4" w:rsidRDefault="00F64DD4" w:rsidP="00F64DD4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t>читать и полностью понимать несложные аутентичные тексты, построенные на изученном языковом материале;</w:t>
      </w:r>
    </w:p>
    <w:p w:rsidR="00F64DD4" w:rsidRPr="00F64DD4" w:rsidRDefault="00F64DD4" w:rsidP="00F64DD4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F64DD4"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F64DD4" w:rsidRPr="00F64DD4" w:rsidRDefault="00F64DD4" w:rsidP="00F64DD4">
      <w:pPr>
        <w:ind w:firstLine="709"/>
        <w:jc w:val="both"/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F64DD4" w:rsidRPr="00F64DD4" w:rsidRDefault="00F64DD4" w:rsidP="00F64DD4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восстанавливать текст из разрозненных абзацев или путем добавления выпущенных фрагментов.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 xml:space="preserve">Письменная речь 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 xml:space="preserve">Выпускник научится: </w:t>
      </w:r>
    </w:p>
    <w:p w:rsidR="00F64DD4" w:rsidRPr="00F64DD4" w:rsidRDefault="00F64DD4" w:rsidP="00F64DD4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64DD4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F64DD4" w:rsidRPr="00F64DD4" w:rsidRDefault="00F64DD4" w:rsidP="00F64DD4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64DD4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F64DD4" w:rsidRPr="00F64DD4" w:rsidRDefault="00F64DD4" w:rsidP="00F64DD4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64DD4"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F64DD4" w:rsidRPr="00F64DD4" w:rsidRDefault="00F64DD4" w:rsidP="00F64DD4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64DD4">
        <w:t>писать небольшие письменные высказывания с опорой на образец/ план.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делать краткие выписки из текста с целью их использования в собственных устных высказываниях;</w:t>
      </w:r>
    </w:p>
    <w:p w:rsidR="00F64DD4" w:rsidRPr="00F64DD4" w:rsidRDefault="00F64DD4" w:rsidP="00F64DD4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писать электронное письмо (</w:t>
      </w:r>
      <w:r w:rsidRPr="00F64DD4">
        <w:rPr>
          <w:i/>
          <w:lang w:val="en-US"/>
        </w:rPr>
        <w:t>e</w:t>
      </w:r>
      <w:r w:rsidRPr="00F64DD4">
        <w:rPr>
          <w:i/>
        </w:rPr>
        <w:t>-</w:t>
      </w:r>
      <w:r w:rsidRPr="00F64DD4">
        <w:rPr>
          <w:i/>
          <w:lang w:val="en-US"/>
        </w:rPr>
        <w:t>mail</w:t>
      </w:r>
      <w:r w:rsidRPr="00F64DD4">
        <w:rPr>
          <w:i/>
        </w:rPr>
        <w:t>) зарубежному другу в ответ на электронное письмо-стимул;</w:t>
      </w:r>
    </w:p>
    <w:p w:rsidR="00F64DD4" w:rsidRPr="00F64DD4" w:rsidRDefault="00F64DD4" w:rsidP="00F64DD4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 xml:space="preserve">составлять план/ тезисы устного или письменного сообщения; </w:t>
      </w:r>
    </w:p>
    <w:p w:rsidR="00F64DD4" w:rsidRPr="00F64DD4" w:rsidRDefault="00F64DD4" w:rsidP="00F64DD4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кратко излагать в письменном виде результаты проектной деятельности;</w:t>
      </w:r>
    </w:p>
    <w:p w:rsidR="00F64DD4" w:rsidRPr="00F64DD4" w:rsidRDefault="00F64DD4" w:rsidP="00F64DD4">
      <w:pPr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писать небольшое письменное высказывание с опорой на нелинейный текст (таблицы, диаграммы и т. п.).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Языковые навыки и средства оперирования ими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Орфография и пунктуация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научится:</w:t>
      </w:r>
    </w:p>
    <w:p w:rsidR="00F64DD4" w:rsidRPr="00F64DD4" w:rsidRDefault="00F64DD4" w:rsidP="00F64DD4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F64DD4">
        <w:t>правильно писать изученные слова;</w:t>
      </w:r>
    </w:p>
    <w:p w:rsidR="00F64DD4" w:rsidRPr="00F64DD4" w:rsidRDefault="00F64DD4" w:rsidP="00F64DD4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F64DD4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F64DD4" w:rsidRPr="00F64DD4" w:rsidRDefault="00F64DD4" w:rsidP="00F64DD4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F64DD4">
        <w:lastRenderedPageBreak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сравнивать и анализировать буквосочетания английского языка и их транскрипцию.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Фонетическая сторона речи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научится:</w:t>
      </w:r>
    </w:p>
    <w:p w:rsidR="00F64DD4" w:rsidRPr="00F64DD4" w:rsidRDefault="00F64DD4" w:rsidP="00F64DD4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F64DD4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F64DD4" w:rsidRPr="00F64DD4" w:rsidRDefault="00F64DD4" w:rsidP="00F64DD4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F64DD4">
        <w:t>соблюдать правильное ударение в изученных словах;</w:t>
      </w:r>
    </w:p>
    <w:p w:rsidR="00F64DD4" w:rsidRPr="00F64DD4" w:rsidRDefault="00F64DD4" w:rsidP="00F64DD4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F64DD4">
        <w:t>различать коммуникативные типы предложений по их интонации;</w:t>
      </w:r>
    </w:p>
    <w:p w:rsidR="00F64DD4" w:rsidRPr="00F64DD4" w:rsidRDefault="00F64DD4" w:rsidP="00F64DD4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F64DD4">
        <w:t>членить предложение на смысловые группы;</w:t>
      </w:r>
    </w:p>
    <w:p w:rsidR="00F64DD4" w:rsidRPr="00F64DD4" w:rsidRDefault="00F64DD4" w:rsidP="00F64DD4">
      <w:pPr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F64DD4"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выражать модальные значения, чувства и эмоции с помощью интонации;</w:t>
      </w:r>
    </w:p>
    <w:p w:rsidR="00F64DD4" w:rsidRPr="00F64DD4" w:rsidRDefault="00F64DD4" w:rsidP="00F64DD4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различать британские и американские варианты английского языка в прослушанных высказываниях.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Лексическая сторона речи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научится:</w:t>
      </w:r>
    </w:p>
    <w:p w:rsidR="00F64DD4" w:rsidRPr="00F64DD4" w:rsidRDefault="00F64DD4" w:rsidP="00F64DD4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F64DD4"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F64DD4" w:rsidRPr="00F64DD4" w:rsidRDefault="00F64DD4" w:rsidP="00F64DD4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F64DD4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F64DD4" w:rsidRPr="00F64DD4" w:rsidRDefault="00F64DD4" w:rsidP="00F64DD4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F64DD4">
        <w:t>соблюдать существующие в английском языке нормы лексической сочетаемости;</w:t>
      </w:r>
    </w:p>
    <w:p w:rsidR="00F64DD4" w:rsidRPr="00F64DD4" w:rsidRDefault="00F64DD4" w:rsidP="00F64DD4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F64DD4"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F64DD4" w:rsidRPr="00F64DD4" w:rsidRDefault="00F64DD4" w:rsidP="00F64DD4">
      <w:pPr>
        <w:numPr>
          <w:ilvl w:val="0"/>
          <w:numId w:val="15"/>
        </w:numPr>
        <w:tabs>
          <w:tab w:val="left" w:pos="993"/>
        </w:tabs>
        <w:ind w:left="0" w:firstLine="709"/>
        <w:jc w:val="both"/>
      </w:pPr>
      <w:r w:rsidRPr="00F64DD4"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F64DD4" w:rsidRPr="00F64DD4" w:rsidRDefault="00F64DD4" w:rsidP="00F64DD4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F64DD4">
        <w:t xml:space="preserve">глаголы при помощи аффиксов </w:t>
      </w:r>
      <w:r w:rsidRPr="00F64DD4">
        <w:rPr>
          <w:i/>
          <w:lang w:val="en-US"/>
        </w:rPr>
        <w:t>dis</w:t>
      </w:r>
      <w:r w:rsidRPr="00F64DD4">
        <w:t xml:space="preserve">-, </w:t>
      </w:r>
      <w:r w:rsidRPr="00F64DD4">
        <w:rPr>
          <w:i/>
          <w:lang w:val="en-US"/>
        </w:rPr>
        <w:t>mis</w:t>
      </w:r>
      <w:r w:rsidRPr="00F64DD4">
        <w:t xml:space="preserve">-, </w:t>
      </w:r>
      <w:r w:rsidRPr="00F64DD4">
        <w:rPr>
          <w:i/>
          <w:lang w:val="en-US"/>
        </w:rPr>
        <w:t>re</w:t>
      </w:r>
      <w:r w:rsidRPr="00F64DD4">
        <w:t>-, -</w:t>
      </w:r>
      <w:r w:rsidRPr="00F64DD4">
        <w:rPr>
          <w:i/>
          <w:lang w:val="en-US"/>
        </w:rPr>
        <w:t>i</w:t>
      </w:r>
      <w:r w:rsidRPr="00F64DD4">
        <w:rPr>
          <w:i/>
        </w:rPr>
        <w:t>ze</w:t>
      </w:r>
      <w:r w:rsidRPr="00F64DD4">
        <w:t>/-</w:t>
      </w:r>
      <w:r w:rsidRPr="00F64DD4">
        <w:rPr>
          <w:i/>
        </w:rPr>
        <w:t>ise</w:t>
      </w:r>
      <w:r w:rsidRPr="00F64DD4">
        <w:t xml:space="preserve">; </w:t>
      </w:r>
    </w:p>
    <w:p w:rsidR="00F64DD4" w:rsidRPr="00F64DD4" w:rsidRDefault="00F64DD4" w:rsidP="00F64DD4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F64DD4">
        <w:t>имена</w:t>
      </w:r>
      <w:r w:rsidRPr="00F64DD4">
        <w:rPr>
          <w:lang w:val="en-US"/>
        </w:rPr>
        <w:t xml:space="preserve"> </w:t>
      </w:r>
      <w:r w:rsidRPr="00F64DD4">
        <w:t>существительные</w:t>
      </w:r>
      <w:r w:rsidRPr="00F64DD4">
        <w:rPr>
          <w:lang w:val="en-US"/>
        </w:rPr>
        <w:t xml:space="preserve"> </w:t>
      </w:r>
      <w:r w:rsidRPr="00F64DD4">
        <w:t>при</w:t>
      </w:r>
      <w:r w:rsidRPr="00F64DD4">
        <w:rPr>
          <w:lang w:val="en-US"/>
        </w:rPr>
        <w:t xml:space="preserve"> </w:t>
      </w:r>
      <w:r w:rsidRPr="00F64DD4">
        <w:t>помощи</w:t>
      </w:r>
      <w:r w:rsidRPr="00F64DD4">
        <w:rPr>
          <w:lang w:val="en-US"/>
        </w:rPr>
        <w:t xml:space="preserve"> </w:t>
      </w:r>
      <w:r w:rsidRPr="00F64DD4">
        <w:t>суффиксов</w:t>
      </w:r>
      <w:r w:rsidRPr="00F64DD4">
        <w:rPr>
          <w:lang w:val="en-US"/>
        </w:rPr>
        <w:t xml:space="preserve"> -</w:t>
      </w:r>
      <w:r w:rsidRPr="00F64DD4">
        <w:rPr>
          <w:i/>
          <w:lang w:val="en-US"/>
        </w:rPr>
        <w:t>or</w:t>
      </w:r>
      <w:r w:rsidRPr="00F64DD4">
        <w:rPr>
          <w:lang w:val="en-US"/>
        </w:rPr>
        <w:t>/ -</w:t>
      </w:r>
      <w:r w:rsidRPr="00F64DD4">
        <w:rPr>
          <w:i/>
          <w:lang w:val="en-US"/>
        </w:rPr>
        <w:t>er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ist</w:t>
      </w:r>
      <w:r w:rsidRPr="00F64DD4">
        <w:rPr>
          <w:lang w:val="en-US"/>
        </w:rPr>
        <w:t xml:space="preserve"> , -</w:t>
      </w:r>
      <w:r w:rsidRPr="00F64DD4">
        <w:rPr>
          <w:i/>
          <w:lang w:val="en-US"/>
        </w:rPr>
        <w:t>sion</w:t>
      </w:r>
      <w:r w:rsidRPr="00F64DD4">
        <w:rPr>
          <w:lang w:val="en-US"/>
        </w:rPr>
        <w:t>/-</w:t>
      </w:r>
      <w:r w:rsidRPr="00F64DD4">
        <w:rPr>
          <w:i/>
          <w:lang w:val="en-US"/>
        </w:rPr>
        <w:t>tion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nce</w:t>
      </w:r>
      <w:r w:rsidRPr="00F64DD4">
        <w:rPr>
          <w:lang w:val="en-US"/>
        </w:rPr>
        <w:t>/-</w:t>
      </w:r>
      <w:r w:rsidRPr="00F64DD4">
        <w:rPr>
          <w:i/>
          <w:lang w:val="en-US"/>
        </w:rPr>
        <w:t>ence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ment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ity</w:t>
      </w:r>
      <w:r w:rsidRPr="00F64DD4">
        <w:rPr>
          <w:lang w:val="en-US"/>
        </w:rPr>
        <w:t xml:space="preserve"> , -</w:t>
      </w:r>
      <w:r w:rsidRPr="00F64DD4">
        <w:rPr>
          <w:i/>
          <w:lang w:val="en-US"/>
        </w:rPr>
        <w:t>ness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ship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ing</w:t>
      </w:r>
      <w:r w:rsidRPr="00F64DD4">
        <w:rPr>
          <w:lang w:val="en-US"/>
        </w:rPr>
        <w:t xml:space="preserve">; </w:t>
      </w:r>
    </w:p>
    <w:p w:rsidR="00F64DD4" w:rsidRPr="00F64DD4" w:rsidRDefault="00F64DD4" w:rsidP="00F64DD4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val="en-US"/>
        </w:rPr>
      </w:pPr>
      <w:r w:rsidRPr="00F64DD4">
        <w:t>имена</w:t>
      </w:r>
      <w:r w:rsidRPr="00F64DD4">
        <w:rPr>
          <w:lang w:val="en-US"/>
        </w:rPr>
        <w:t xml:space="preserve"> </w:t>
      </w:r>
      <w:r w:rsidRPr="00F64DD4">
        <w:t>прилагательные</w:t>
      </w:r>
      <w:r w:rsidRPr="00F64DD4">
        <w:rPr>
          <w:lang w:val="en-US"/>
        </w:rPr>
        <w:t xml:space="preserve"> </w:t>
      </w:r>
      <w:r w:rsidRPr="00F64DD4">
        <w:t>при</w:t>
      </w:r>
      <w:r w:rsidRPr="00F64DD4">
        <w:rPr>
          <w:lang w:val="en-US"/>
        </w:rPr>
        <w:t xml:space="preserve"> </w:t>
      </w:r>
      <w:r w:rsidRPr="00F64DD4">
        <w:t>помощи</w:t>
      </w:r>
      <w:r w:rsidRPr="00F64DD4">
        <w:rPr>
          <w:lang w:val="en-US"/>
        </w:rPr>
        <w:t xml:space="preserve"> </w:t>
      </w:r>
      <w:r w:rsidRPr="00F64DD4">
        <w:t>аффиксов</w:t>
      </w:r>
      <w:r w:rsidRPr="00F64DD4">
        <w:rPr>
          <w:lang w:val="en-US"/>
        </w:rPr>
        <w:t xml:space="preserve"> </w:t>
      </w:r>
      <w:r w:rsidRPr="00F64DD4">
        <w:rPr>
          <w:i/>
          <w:lang w:val="en-US"/>
        </w:rPr>
        <w:t>inter</w:t>
      </w:r>
      <w:r w:rsidRPr="00F64DD4">
        <w:rPr>
          <w:lang w:val="en-US"/>
        </w:rPr>
        <w:t>-; -</w:t>
      </w:r>
      <w:r w:rsidRPr="00F64DD4">
        <w:rPr>
          <w:i/>
          <w:lang w:val="en-US"/>
        </w:rPr>
        <w:t>y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ly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ful</w:t>
      </w:r>
      <w:r w:rsidRPr="00F64DD4">
        <w:rPr>
          <w:lang w:val="en-US"/>
        </w:rPr>
        <w:t xml:space="preserve"> , -</w:t>
      </w:r>
      <w:r w:rsidRPr="00F64DD4">
        <w:rPr>
          <w:i/>
          <w:lang w:val="en-US"/>
        </w:rPr>
        <w:t>al</w:t>
      </w:r>
      <w:r w:rsidRPr="00F64DD4">
        <w:rPr>
          <w:lang w:val="en-US"/>
        </w:rPr>
        <w:t xml:space="preserve"> , -</w:t>
      </w:r>
      <w:r w:rsidRPr="00F64DD4">
        <w:rPr>
          <w:i/>
          <w:lang w:val="en-US"/>
        </w:rPr>
        <w:t>ic</w:t>
      </w:r>
      <w:r w:rsidRPr="00F64DD4">
        <w:rPr>
          <w:lang w:val="en-US"/>
        </w:rPr>
        <w:t>,-</w:t>
      </w:r>
      <w:r w:rsidRPr="00F64DD4">
        <w:rPr>
          <w:i/>
          <w:lang w:val="en-US"/>
        </w:rPr>
        <w:t>ian</w:t>
      </w:r>
      <w:r w:rsidRPr="00F64DD4">
        <w:rPr>
          <w:lang w:val="en-US"/>
        </w:rPr>
        <w:t>/</w:t>
      </w:r>
      <w:r w:rsidRPr="00F64DD4">
        <w:rPr>
          <w:i/>
          <w:lang w:val="en-US"/>
        </w:rPr>
        <w:t>an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ing</w:t>
      </w:r>
      <w:r w:rsidRPr="00F64DD4">
        <w:rPr>
          <w:lang w:val="en-US"/>
        </w:rPr>
        <w:t>; -</w:t>
      </w:r>
      <w:r w:rsidRPr="00F64DD4">
        <w:rPr>
          <w:i/>
          <w:lang w:val="en-US"/>
        </w:rPr>
        <w:t>ous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able</w:t>
      </w:r>
      <w:r w:rsidRPr="00F64DD4">
        <w:rPr>
          <w:lang w:val="en-US"/>
        </w:rPr>
        <w:t>/</w:t>
      </w:r>
      <w:r w:rsidRPr="00F64DD4">
        <w:rPr>
          <w:i/>
          <w:lang w:val="en-US"/>
        </w:rPr>
        <w:t>ible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less</w:t>
      </w:r>
      <w:r w:rsidRPr="00F64DD4">
        <w:rPr>
          <w:lang w:val="en-US"/>
        </w:rPr>
        <w:t>, -</w:t>
      </w:r>
      <w:r w:rsidRPr="00F64DD4">
        <w:rPr>
          <w:i/>
          <w:lang w:val="en-US"/>
        </w:rPr>
        <w:t>ive</w:t>
      </w:r>
      <w:r w:rsidRPr="00F64DD4">
        <w:rPr>
          <w:lang w:val="en-US"/>
        </w:rPr>
        <w:t>;</w:t>
      </w:r>
    </w:p>
    <w:p w:rsidR="00F64DD4" w:rsidRPr="00F64DD4" w:rsidRDefault="00F64DD4" w:rsidP="00F64DD4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F64DD4">
        <w:t>наречия при помощи суффикса -</w:t>
      </w:r>
      <w:r w:rsidRPr="00F64DD4">
        <w:rPr>
          <w:i/>
          <w:lang w:val="en-US"/>
        </w:rPr>
        <w:t>ly</w:t>
      </w:r>
      <w:r w:rsidRPr="00F64DD4">
        <w:t>;</w:t>
      </w:r>
    </w:p>
    <w:p w:rsidR="00F64DD4" w:rsidRPr="00F64DD4" w:rsidRDefault="00F64DD4" w:rsidP="00F64DD4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F64DD4">
        <w:t>имена существительные, имена прилагательные, наречия при помощи отрицательных префиксов</w:t>
      </w:r>
      <w:r w:rsidRPr="00F64DD4">
        <w:rPr>
          <w:i/>
          <w:lang w:val="en-US"/>
        </w:rPr>
        <w:t>un</w:t>
      </w:r>
      <w:r w:rsidRPr="00F64DD4">
        <w:t xml:space="preserve">-, </w:t>
      </w:r>
      <w:r w:rsidRPr="00F64DD4">
        <w:rPr>
          <w:i/>
          <w:lang w:val="en-US"/>
        </w:rPr>
        <w:t>im</w:t>
      </w:r>
      <w:r w:rsidRPr="00F64DD4">
        <w:t>-/</w:t>
      </w:r>
      <w:r w:rsidRPr="00F64DD4">
        <w:rPr>
          <w:i/>
          <w:lang w:val="en-US"/>
        </w:rPr>
        <w:t>in</w:t>
      </w:r>
      <w:r w:rsidRPr="00F64DD4">
        <w:t>-;</w:t>
      </w:r>
    </w:p>
    <w:p w:rsidR="00F64DD4" w:rsidRPr="00F64DD4" w:rsidRDefault="00F64DD4" w:rsidP="00F64DD4">
      <w:pPr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F64DD4">
        <w:t>числительные при помощи суффиксов -</w:t>
      </w:r>
      <w:r w:rsidRPr="00F64DD4">
        <w:rPr>
          <w:i/>
          <w:lang w:val="en-US"/>
        </w:rPr>
        <w:t>teen</w:t>
      </w:r>
      <w:r w:rsidRPr="00F64DD4">
        <w:t>, -</w:t>
      </w:r>
      <w:r w:rsidRPr="00F64DD4">
        <w:rPr>
          <w:i/>
          <w:lang w:val="en-US"/>
        </w:rPr>
        <w:t>ty</w:t>
      </w:r>
      <w:r w:rsidRPr="00F64DD4">
        <w:t>; -</w:t>
      </w:r>
      <w:r w:rsidRPr="00F64DD4">
        <w:rPr>
          <w:i/>
          <w:lang w:val="en-US"/>
        </w:rPr>
        <w:t>th</w:t>
      </w:r>
      <w:r w:rsidRPr="00F64DD4">
        <w:t>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F64DD4" w:rsidRPr="00F64DD4" w:rsidRDefault="00F64DD4" w:rsidP="00F64DD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F64DD4" w:rsidRPr="00F64DD4" w:rsidRDefault="00F64DD4" w:rsidP="00F64DD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распознавать и употреблять в речи наиболее распространенные фразовые глаголы;</w:t>
      </w:r>
    </w:p>
    <w:p w:rsidR="00F64DD4" w:rsidRPr="00F64DD4" w:rsidRDefault="00F64DD4" w:rsidP="00F64DD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lastRenderedPageBreak/>
        <w:t>распознавать принадлежность слов к частям речи по аффиксам;</w:t>
      </w:r>
    </w:p>
    <w:p w:rsidR="00F64DD4" w:rsidRPr="00F64DD4" w:rsidRDefault="00F64DD4" w:rsidP="00F64DD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распознавать и употреблять в речи различные средства связи в тексте для обеспечения его целостности (</w:t>
      </w:r>
      <w:r w:rsidRPr="00F64DD4">
        <w:rPr>
          <w:i/>
          <w:lang w:val="en-US"/>
        </w:rPr>
        <w:t>firstly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to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begin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with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however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as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for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me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finally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a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tlast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etc</w:t>
      </w:r>
      <w:r w:rsidRPr="00F64DD4">
        <w:rPr>
          <w:i/>
        </w:rPr>
        <w:t>.);</w:t>
      </w:r>
    </w:p>
    <w:p w:rsidR="00F64DD4" w:rsidRPr="00F64DD4" w:rsidRDefault="00F64DD4" w:rsidP="00F64DD4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элементам).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Грамматическая сторона речи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научится:</w:t>
      </w:r>
    </w:p>
    <w:p w:rsidR="00F64DD4" w:rsidRPr="00F64DD4" w:rsidRDefault="00F64DD4" w:rsidP="00F64DD4">
      <w:pPr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F64DD4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вопросы),побудительные (в утвердительной и отрицательной форме) и восклицательные;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 xml:space="preserve">распознавать и употреблять в речи предложения с начальным </w:t>
      </w:r>
      <w:r w:rsidRPr="00F64DD4">
        <w:rPr>
          <w:i/>
        </w:rPr>
        <w:t>It</w:t>
      </w:r>
      <w:r w:rsidRPr="00F64DD4">
        <w:t>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 xml:space="preserve">распознавать и употреблять в речи предложения с начальным </w:t>
      </w:r>
      <w:r w:rsidRPr="00F64DD4">
        <w:rPr>
          <w:i/>
        </w:rPr>
        <w:t>There+</w:t>
      </w:r>
      <w:r w:rsidRPr="00F64DD4">
        <w:rPr>
          <w:i/>
          <w:lang w:val="en-US"/>
        </w:rPr>
        <w:t>to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be</w:t>
      </w:r>
      <w:r w:rsidRPr="00F64DD4">
        <w:t>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 xml:space="preserve">распознавать и употреблять в речи сложносочиненные предложения с сочинительными союзами </w:t>
      </w:r>
      <w:r w:rsidRPr="00F64DD4">
        <w:rPr>
          <w:i/>
        </w:rPr>
        <w:t>and</w:t>
      </w:r>
      <w:r w:rsidRPr="00F64DD4">
        <w:t>,</w:t>
      </w:r>
      <w:r w:rsidRPr="00F64DD4">
        <w:rPr>
          <w:i/>
        </w:rPr>
        <w:t xml:space="preserve"> but</w:t>
      </w:r>
      <w:r w:rsidRPr="00F64DD4">
        <w:t>,</w:t>
      </w:r>
      <w:r w:rsidRPr="00F64DD4">
        <w:rPr>
          <w:i/>
        </w:rPr>
        <w:t xml:space="preserve"> or</w:t>
      </w:r>
      <w:r w:rsidRPr="00F64DD4">
        <w:t>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t xml:space="preserve">распознавать и употреблять в речи сложноподчиненные предложения с союзами и союзными словами </w:t>
      </w:r>
      <w:r w:rsidRPr="00F64DD4">
        <w:rPr>
          <w:i/>
          <w:lang w:val="en-US"/>
        </w:rPr>
        <w:t>because</w:t>
      </w:r>
      <w:r w:rsidRPr="00F64DD4">
        <w:t xml:space="preserve">, </w:t>
      </w:r>
      <w:r w:rsidRPr="00F64DD4">
        <w:rPr>
          <w:i/>
          <w:lang w:val="en-US"/>
        </w:rPr>
        <w:t>if</w:t>
      </w:r>
      <w:r w:rsidRPr="00F64DD4">
        <w:t>,</w:t>
      </w:r>
      <w:r w:rsidRPr="00F64DD4">
        <w:rPr>
          <w:i/>
          <w:lang w:val="en-US"/>
        </w:rPr>
        <w:t>that</w:t>
      </w:r>
      <w:r w:rsidRPr="00F64DD4">
        <w:t xml:space="preserve">, </w:t>
      </w:r>
      <w:r w:rsidRPr="00F64DD4">
        <w:rPr>
          <w:i/>
          <w:lang w:val="en-US"/>
        </w:rPr>
        <w:t>who</w:t>
      </w:r>
      <w:r w:rsidRPr="00F64DD4">
        <w:t xml:space="preserve">, </w:t>
      </w:r>
      <w:r w:rsidRPr="00F64DD4">
        <w:rPr>
          <w:i/>
          <w:lang w:val="en-US"/>
        </w:rPr>
        <w:t>which</w:t>
      </w:r>
      <w:r w:rsidRPr="00F64DD4">
        <w:t>,</w:t>
      </w:r>
      <w:r w:rsidRPr="00F64DD4">
        <w:rPr>
          <w:i/>
          <w:lang w:val="en-US"/>
        </w:rPr>
        <w:t>what</w:t>
      </w:r>
      <w:r w:rsidRPr="00F64DD4">
        <w:t xml:space="preserve">, </w:t>
      </w:r>
      <w:r w:rsidRPr="00F64DD4">
        <w:rPr>
          <w:i/>
          <w:lang w:val="en-US"/>
        </w:rPr>
        <w:t>when</w:t>
      </w:r>
      <w:r w:rsidRPr="00F64DD4">
        <w:t xml:space="preserve">, </w:t>
      </w:r>
      <w:r w:rsidRPr="00F64DD4">
        <w:rPr>
          <w:i/>
          <w:lang w:val="en-US"/>
        </w:rPr>
        <w:t>where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how</w:t>
      </w:r>
      <w:r w:rsidRPr="00F64DD4">
        <w:rPr>
          <w:i/>
        </w:rPr>
        <w:t>,</w:t>
      </w:r>
      <w:r w:rsidRPr="00F64DD4">
        <w:rPr>
          <w:i/>
          <w:lang w:val="en-US"/>
        </w:rPr>
        <w:t>why</w:t>
      </w:r>
      <w:r w:rsidRPr="00F64DD4">
        <w:t>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использовать косвенную речь в утвердительных и вопросительных предложениях в настоящем и прошедшем времени;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  <w:lang w:val="en-US"/>
        </w:rPr>
      </w:pPr>
      <w:r w:rsidRPr="00F64DD4">
        <w:t>распознаватьиупотреблятьвречиусловныепредложенияреальногохарактера</w:t>
      </w:r>
      <w:r w:rsidRPr="00F64DD4">
        <w:rPr>
          <w:lang w:val="en-US"/>
        </w:rPr>
        <w:t xml:space="preserve"> (Conditional I – </w:t>
      </w:r>
      <w:r w:rsidRPr="00F64DD4">
        <w:rPr>
          <w:i/>
          <w:lang w:val="en-US"/>
        </w:rPr>
        <w:t>If I see Jim, I’ll invite him to our school party</w:t>
      </w:r>
      <w:r w:rsidRPr="00F64DD4">
        <w:rPr>
          <w:lang w:val="en-US"/>
        </w:rPr>
        <w:t xml:space="preserve">) </w:t>
      </w:r>
      <w:r w:rsidRPr="00F64DD4">
        <w:t>и</w:t>
      </w:r>
      <w:r w:rsidRPr="00F64DD4">
        <w:rPr>
          <w:lang w:val="en-US"/>
        </w:rPr>
        <w:t xml:space="preserve"> </w:t>
      </w:r>
      <w:r w:rsidRPr="00F64DD4">
        <w:t>нереального</w:t>
      </w:r>
      <w:r w:rsidRPr="00F64DD4">
        <w:rPr>
          <w:lang w:val="en-US"/>
        </w:rPr>
        <w:t xml:space="preserve"> </w:t>
      </w:r>
      <w:r w:rsidRPr="00F64DD4">
        <w:t>характера</w:t>
      </w:r>
      <w:r w:rsidRPr="00F64DD4">
        <w:rPr>
          <w:lang w:val="en-US"/>
        </w:rPr>
        <w:t xml:space="preserve"> (Conditional II</w:t>
      </w:r>
      <w:r w:rsidRPr="00F64DD4">
        <w:rPr>
          <w:i/>
          <w:lang w:val="en-US"/>
        </w:rPr>
        <w:t xml:space="preserve"> – If I were you, I would start learning French);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существительные с определенным/ неопределенным/нулевым артиклем;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наречия времени и образа действия и слова, выражающие количество (</w:t>
      </w:r>
      <w:r w:rsidRPr="00F64DD4">
        <w:rPr>
          <w:i/>
          <w:lang w:val="en-US"/>
        </w:rPr>
        <w:t>many</w:t>
      </w:r>
      <w:r w:rsidRPr="00F64DD4">
        <w:t>/</w:t>
      </w:r>
      <w:r w:rsidRPr="00F64DD4">
        <w:rPr>
          <w:i/>
          <w:lang w:val="en-US"/>
        </w:rPr>
        <w:t>much</w:t>
      </w:r>
      <w:r w:rsidRPr="00F64DD4">
        <w:t xml:space="preserve">, </w:t>
      </w:r>
      <w:r w:rsidRPr="00F64DD4">
        <w:rPr>
          <w:i/>
          <w:lang w:val="en-US"/>
        </w:rPr>
        <w:t>few</w:t>
      </w:r>
      <w:r w:rsidRPr="00F64DD4">
        <w:t>/</w:t>
      </w:r>
      <w:r w:rsidRPr="00F64DD4">
        <w:rPr>
          <w:i/>
          <w:lang w:val="en-US"/>
        </w:rPr>
        <w:t>afew</w:t>
      </w:r>
      <w:r w:rsidRPr="00F64DD4">
        <w:t xml:space="preserve">, </w:t>
      </w:r>
      <w:r w:rsidRPr="00F64DD4">
        <w:rPr>
          <w:i/>
          <w:lang w:val="en-US"/>
        </w:rPr>
        <w:t>little</w:t>
      </w:r>
      <w:r w:rsidRPr="00F64DD4">
        <w:t>/</w:t>
      </w:r>
      <w:r w:rsidRPr="00F64DD4">
        <w:rPr>
          <w:i/>
          <w:lang w:val="en-US"/>
        </w:rPr>
        <w:t>alittle</w:t>
      </w:r>
      <w:r w:rsidRPr="00F64DD4">
        <w:t>); наречия в положительной, сравнительной и превосходной степенях, образованные по правилу и исключения;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количественные и порядковые числительные;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t>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t>распознавать и употреблять в речи различные грамматические средства для выражения будущего времени: Simple Future</w:t>
      </w:r>
      <w:r w:rsidRPr="00F64DD4">
        <w:rPr>
          <w:i/>
        </w:rPr>
        <w:t xml:space="preserve">, to be going to, </w:t>
      </w:r>
      <w:r w:rsidRPr="00F64DD4">
        <w:t>Present Continuous</w:t>
      </w:r>
      <w:r w:rsidRPr="00F64DD4">
        <w:rPr>
          <w:i/>
        </w:rPr>
        <w:t>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>распознавать и употреблять в речи модальные глаголы и их эквиваленты (</w:t>
      </w:r>
      <w:r w:rsidRPr="00F64DD4">
        <w:rPr>
          <w:i/>
          <w:lang w:val="en-US"/>
        </w:rPr>
        <w:t>may</w:t>
      </w:r>
      <w:r w:rsidRPr="00F64DD4">
        <w:t>,</w:t>
      </w:r>
      <w:r w:rsidRPr="00F64DD4">
        <w:rPr>
          <w:i/>
          <w:lang w:val="en-US"/>
        </w:rPr>
        <w:t>can</w:t>
      </w:r>
      <w:r w:rsidRPr="00F64DD4">
        <w:t>,</w:t>
      </w:r>
      <w:r w:rsidRPr="00F64DD4">
        <w:rPr>
          <w:i/>
          <w:lang w:val="en-US"/>
        </w:rPr>
        <w:t>could</w:t>
      </w:r>
      <w:r w:rsidRPr="00F64DD4">
        <w:t>,</w:t>
      </w:r>
      <w:r w:rsidRPr="00F64DD4">
        <w:rPr>
          <w:i/>
          <w:lang w:val="en-US"/>
        </w:rPr>
        <w:t>be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able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to</w:t>
      </w:r>
      <w:r w:rsidRPr="00F64DD4">
        <w:t xml:space="preserve">, </w:t>
      </w:r>
      <w:r w:rsidRPr="00F64DD4">
        <w:rPr>
          <w:i/>
          <w:lang w:val="en-US"/>
        </w:rPr>
        <w:t>must</w:t>
      </w:r>
      <w:r w:rsidRPr="00F64DD4">
        <w:t xml:space="preserve">, </w:t>
      </w:r>
      <w:r w:rsidRPr="00F64DD4">
        <w:rPr>
          <w:i/>
          <w:lang w:val="en-US"/>
        </w:rPr>
        <w:t>have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to</w:t>
      </w:r>
      <w:r w:rsidRPr="00F64DD4">
        <w:t xml:space="preserve">, </w:t>
      </w:r>
      <w:r w:rsidRPr="00F64DD4">
        <w:rPr>
          <w:i/>
          <w:lang w:val="en-US"/>
        </w:rPr>
        <w:t>should</w:t>
      </w:r>
      <w:r w:rsidRPr="00F64DD4">
        <w:t>);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t xml:space="preserve">распознавать и употреблять в речи глаголы в следующих формах страдательного залога: </w:t>
      </w:r>
      <w:r w:rsidRPr="00F64DD4">
        <w:rPr>
          <w:lang w:val="en-US"/>
        </w:rPr>
        <w:t>Present</w:t>
      </w:r>
      <w:r w:rsidRPr="00F64DD4">
        <w:t xml:space="preserve"> </w:t>
      </w:r>
      <w:r w:rsidRPr="00F64DD4">
        <w:rPr>
          <w:lang w:val="en-US"/>
        </w:rPr>
        <w:t>Simple</w:t>
      </w:r>
      <w:r w:rsidRPr="00F64DD4">
        <w:t xml:space="preserve"> </w:t>
      </w:r>
      <w:r w:rsidRPr="00F64DD4">
        <w:rPr>
          <w:lang w:val="en-US"/>
        </w:rPr>
        <w:t>Passive</w:t>
      </w:r>
      <w:r w:rsidRPr="00F64DD4">
        <w:t xml:space="preserve">, </w:t>
      </w:r>
      <w:r w:rsidRPr="00F64DD4">
        <w:rPr>
          <w:lang w:val="en-US"/>
        </w:rPr>
        <w:t>Past</w:t>
      </w:r>
      <w:r w:rsidRPr="00F64DD4">
        <w:t xml:space="preserve"> </w:t>
      </w:r>
      <w:r w:rsidRPr="00F64DD4">
        <w:rPr>
          <w:lang w:val="en-US"/>
        </w:rPr>
        <w:t>Simple</w:t>
      </w:r>
      <w:r w:rsidRPr="00F64DD4">
        <w:t xml:space="preserve"> </w:t>
      </w:r>
      <w:r w:rsidRPr="00F64DD4">
        <w:rPr>
          <w:lang w:val="en-US"/>
        </w:rPr>
        <w:t>Passive</w:t>
      </w:r>
      <w:r w:rsidRPr="00F64DD4">
        <w:t>;</w:t>
      </w:r>
    </w:p>
    <w:p w:rsidR="00F64DD4" w:rsidRPr="00F64DD4" w:rsidRDefault="00F64DD4" w:rsidP="00F64DD4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F64DD4">
        <w:lastRenderedPageBreak/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 xml:space="preserve">распознавать сложноподчиненные предложения с придаточными: времени с союзом </w:t>
      </w:r>
      <w:r w:rsidRPr="00F64DD4">
        <w:rPr>
          <w:i/>
          <w:lang w:val="en-US"/>
        </w:rPr>
        <w:t>since</w:t>
      </w:r>
      <w:r w:rsidRPr="00F64DD4">
        <w:rPr>
          <w:i/>
        </w:rPr>
        <w:t xml:space="preserve">; цели с союзом </w:t>
      </w:r>
      <w:r w:rsidRPr="00F64DD4">
        <w:rPr>
          <w:i/>
          <w:lang w:val="en-US"/>
        </w:rPr>
        <w:t>sothat</w:t>
      </w:r>
      <w:r w:rsidRPr="00F64DD4">
        <w:rPr>
          <w:i/>
        </w:rPr>
        <w:t xml:space="preserve">; условия с союзом </w:t>
      </w:r>
      <w:r w:rsidRPr="00F64DD4">
        <w:rPr>
          <w:i/>
          <w:lang w:val="en-US"/>
        </w:rPr>
        <w:t>unless</w:t>
      </w:r>
      <w:r w:rsidRPr="00F64DD4">
        <w:rPr>
          <w:i/>
        </w:rPr>
        <w:t xml:space="preserve">; определительными с союзами </w:t>
      </w:r>
      <w:r w:rsidRPr="00F64DD4">
        <w:rPr>
          <w:i/>
          <w:lang w:val="en-US"/>
        </w:rPr>
        <w:t>who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which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that</w:t>
      </w:r>
      <w:r w:rsidRPr="00F64DD4">
        <w:rPr>
          <w:i/>
        </w:rPr>
        <w:t>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распознавать и употреблять в речи сложноподчиненные предложения с союзами whoever, whatever, however, whenever;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 xml:space="preserve">распознавать и употреблять в речи предложения с конструкциями </w:t>
      </w:r>
      <w:r w:rsidRPr="00F64DD4">
        <w:rPr>
          <w:i/>
          <w:lang w:val="en-US"/>
        </w:rPr>
        <w:t>as</w:t>
      </w:r>
      <w:r w:rsidRPr="00F64DD4">
        <w:rPr>
          <w:i/>
        </w:rPr>
        <w:t xml:space="preserve"> … </w:t>
      </w:r>
      <w:r w:rsidRPr="00F64DD4">
        <w:rPr>
          <w:i/>
          <w:lang w:val="en-US"/>
        </w:rPr>
        <w:t>as</w:t>
      </w:r>
      <w:r w:rsidRPr="00F64DD4">
        <w:rPr>
          <w:i/>
        </w:rPr>
        <w:t xml:space="preserve">; </w:t>
      </w:r>
      <w:r w:rsidRPr="00F64DD4">
        <w:rPr>
          <w:i/>
          <w:lang w:val="en-US"/>
        </w:rPr>
        <w:t>not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so</w:t>
      </w:r>
      <w:r w:rsidRPr="00F64DD4">
        <w:rPr>
          <w:i/>
        </w:rPr>
        <w:t xml:space="preserve"> … </w:t>
      </w:r>
      <w:r w:rsidRPr="00F64DD4">
        <w:rPr>
          <w:i/>
          <w:lang w:val="en-US"/>
        </w:rPr>
        <w:t>as</w:t>
      </w:r>
      <w:r w:rsidRPr="00F64DD4">
        <w:rPr>
          <w:i/>
        </w:rPr>
        <w:t xml:space="preserve">; </w:t>
      </w:r>
      <w:r w:rsidRPr="00F64DD4">
        <w:rPr>
          <w:i/>
          <w:lang w:val="en-US"/>
        </w:rPr>
        <w:t>either</w:t>
      </w:r>
      <w:r w:rsidRPr="00F64DD4">
        <w:rPr>
          <w:i/>
        </w:rPr>
        <w:t xml:space="preserve"> … </w:t>
      </w:r>
      <w:r w:rsidRPr="00F64DD4">
        <w:rPr>
          <w:i/>
          <w:lang w:val="en-US"/>
        </w:rPr>
        <w:t>or</w:t>
      </w:r>
      <w:r w:rsidRPr="00F64DD4">
        <w:rPr>
          <w:i/>
        </w:rPr>
        <w:t xml:space="preserve">; </w:t>
      </w:r>
      <w:r w:rsidRPr="00F64DD4">
        <w:rPr>
          <w:i/>
          <w:lang w:val="en-US"/>
        </w:rPr>
        <w:t>neither</w:t>
      </w:r>
      <w:r w:rsidRPr="00F64DD4">
        <w:rPr>
          <w:i/>
        </w:rPr>
        <w:t xml:space="preserve"> … </w:t>
      </w:r>
      <w:r w:rsidRPr="00F64DD4">
        <w:rPr>
          <w:i/>
          <w:lang w:val="en-US"/>
        </w:rPr>
        <w:t>nor</w:t>
      </w:r>
      <w:r w:rsidRPr="00F64DD4">
        <w:rPr>
          <w:i/>
        </w:rPr>
        <w:t>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распознавать и употреблять в речи предложения с конструкцией I wish;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распознавать и употреблять в речи конструкции с глаголами на -ing: to love/hate doing something; Stop talking;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  <w:lang w:val="en-US"/>
        </w:rPr>
      </w:pPr>
      <w:r w:rsidRPr="00F64DD4">
        <w:rPr>
          <w:i/>
        </w:rPr>
        <w:t>распознавать</w:t>
      </w:r>
      <w:r w:rsidRPr="00F64DD4">
        <w:rPr>
          <w:i/>
          <w:lang w:val="en-US"/>
        </w:rPr>
        <w:t xml:space="preserve"> </w:t>
      </w:r>
      <w:r w:rsidRPr="00F64DD4">
        <w:rPr>
          <w:i/>
        </w:rPr>
        <w:t>и</w:t>
      </w:r>
      <w:r w:rsidRPr="00F64DD4">
        <w:rPr>
          <w:i/>
          <w:lang w:val="en-US"/>
        </w:rPr>
        <w:t xml:space="preserve"> </w:t>
      </w:r>
      <w:r w:rsidRPr="00F64DD4">
        <w:rPr>
          <w:i/>
        </w:rPr>
        <w:t>употреблять</w:t>
      </w:r>
      <w:r w:rsidRPr="00F64DD4">
        <w:rPr>
          <w:i/>
          <w:lang w:val="en-US"/>
        </w:rPr>
        <w:t xml:space="preserve"> </w:t>
      </w:r>
      <w:r w:rsidRPr="00F64DD4">
        <w:rPr>
          <w:i/>
        </w:rPr>
        <w:t>в</w:t>
      </w:r>
      <w:r w:rsidRPr="00F64DD4">
        <w:rPr>
          <w:i/>
          <w:lang w:val="en-US"/>
        </w:rPr>
        <w:t xml:space="preserve"> </w:t>
      </w:r>
      <w:r w:rsidRPr="00F64DD4">
        <w:rPr>
          <w:i/>
        </w:rPr>
        <w:t>речи</w:t>
      </w:r>
      <w:r w:rsidRPr="00F64DD4">
        <w:rPr>
          <w:i/>
          <w:lang w:val="en-US"/>
        </w:rPr>
        <w:t xml:space="preserve"> </w:t>
      </w:r>
      <w:r w:rsidRPr="00F64DD4">
        <w:rPr>
          <w:i/>
        </w:rPr>
        <w:t>конструкции</w:t>
      </w:r>
      <w:r w:rsidRPr="00F64DD4">
        <w:rPr>
          <w:i/>
          <w:lang w:val="en-US"/>
        </w:rPr>
        <w:t xml:space="preserve"> It takes me …to do something; to look / feel / be happy;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>распознавать и употреблять в речи глаголы во временных формах действительного залога:</w:t>
      </w:r>
      <w:r w:rsidRPr="00F64DD4">
        <w:rPr>
          <w:i/>
          <w:lang w:val="en-US"/>
        </w:rPr>
        <w:t>Pas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tPerfect</w:t>
      </w:r>
      <w:r w:rsidRPr="00F64DD4">
        <w:rPr>
          <w:i/>
        </w:rPr>
        <w:t xml:space="preserve">, </w:t>
      </w:r>
      <w:r w:rsidRPr="00F64DD4">
        <w:rPr>
          <w:i/>
          <w:lang w:val="de-DE"/>
        </w:rPr>
        <w:t xml:space="preserve">Present </w:t>
      </w:r>
      <w:r w:rsidRPr="00F64DD4">
        <w:rPr>
          <w:i/>
          <w:lang w:val="en-US"/>
        </w:rPr>
        <w:t>Perfec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tContinuous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Future</w:t>
      </w:r>
      <w:r w:rsidRPr="00F64DD4">
        <w:rPr>
          <w:i/>
        </w:rPr>
        <w:t>-</w:t>
      </w:r>
      <w:r w:rsidRPr="00F64DD4">
        <w:rPr>
          <w:i/>
          <w:lang w:val="en-US"/>
        </w:rPr>
        <w:t>in</w:t>
      </w:r>
      <w:r w:rsidRPr="00F64DD4">
        <w:rPr>
          <w:i/>
        </w:rPr>
        <w:t>-</w:t>
      </w:r>
      <w:r w:rsidRPr="00F64DD4">
        <w:rPr>
          <w:i/>
          <w:lang w:val="en-US"/>
        </w:rPr>
        <w:t>the</w:t>
      </w:r>
      <w:r w:rsidRPr="00F64DD4">
        <w:rPr>
          <w:i/>
        </w:rPr>
        <w:t>-</w:t>
      </w:r>
      <w:r w:rsidRPr="00F64DD4">
        <w:rPr>
          <w:i/>
          <w:lang w:val="en-US"/>
        </w:rPr>
        <w:t>Past</w:t>
      </w:r>
      <w:r w:rsidRPr="00F64DD4">
        <w:rPr>
          <w:i/>
        </w:rPr>
        <w:t>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 xml:space="preserve">распознавать и употреблять в речи глаголы в формах страдательного залога Future Simple Passive, </w:t>
      </w:r>
      <w:r w:rsidRPr="00F64DD4">
        <w:rPr>
          <w:i/>
          <w:lang w:val="en-US"/>
        </w:rPr>
        <w:t>Present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Perfect</w:t>
      </w:r>
      <w:r w:rsidRPr="00F64DD4">
        <w:rPr>
          <w:i/>
        </w:rPr>
        <w:t xml:space="preserve"> Passive;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 xml:space="preserve">распознавать и употреблять в речи модальные глаголы </w:t>
      </w:r>
      <w:r w:rsidRPr="00F64DD4">
        <w:rPr>
          <w:i/>
          <w:lang w:val="en-US"/>
        </w:rPr>
        <w:t>need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shall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might</w:t>
      </w:r>
      <w:r w:rsidRPr="00F64DD4">
        <w:rPr>
          <w:i/>
        </w:rPr>
        <w:t xml:space="preserve">, </w:t>
      </w:r>
      <w:r w:rsidRPr="00F64DD4">
        <w:rPr>
          <w:i/>
          <w:lang w:val="en-US"/>
        </w:rPr>
        <w:t>would</w:t>
      </w:r>
      <w:r w:rsidRPr="00F64DD4">
        <w:rPr>
          <w:i/>
        </w:rPr>
        <w:t>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F64DD4">
        <w:rPr>
          <w:i/>
          <w:lang w:val="en-US"/>
        </w:rPr>
        <w:t>I</w:t>
      </w:r>
      <w:r w:rsidRPr="00F64DD4">
        <w:rPr>
          <w:i/>
        </w:rPr>
        <w:t xml:space="preserve"> и </w:t>
      </w:r>
      <w:r w:rsidRPr="00F64DD4">
        <w:rPr>
          <w:i/>
          <w:lang w:val="en-US"/>
        </w:rPr>
        <w:t>II</w:t>
      </w:r>
      <w:r w:rsidRPr="00F64DD4">
        <w:rPr>
          <w:i/>
        </w:rPr>
        <w:t>, отглагольного существительного) без различения их функций и употреблять их в речи;</w:t>
      </w:r>
    </w:p>
    <w:p w:rsidR="00F64DD4" w:rsidRPr="00F64DD4" w:rsidRDefault="00F64DD4" w:rsidP="00F64DD4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i/>
        </w:rPr>
      </w:pPr>
      <w:r w:rsidRPr="00F64DD4">
        <w:rPr>
          <w:i/>
        </w:rPr>
        <w:t xml:space="preserve">распознавать и употреблять в речи словосочетания «Причастие </w:t>
      </w:r>
      <w:r w:rsidRPr="00F64DD4">
        <w:rPr>
          <w:i/>
          <w:lang w:val="en-US"/>
        </w:rPr>
        <w:t>I</w:t>
      </w:r>
      <w:r w:rsidRPr="00F64DD4">
        <w:rPr>
          <w:i/>
        </w:rPr>
        <w:t>+существительное» (</w:t>
      </w:r>
      <w:r w:rsidRPr="00F64DD4">
        <w:rPr>
          <w:i/>
          <w:lang w:val="en-US"/>
        </w:rPr>
        <w:t>a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playing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child</w:t>
      </w:r>
      <w:r w:rsidRPr="00F64DD4">
        <w:rPr>
          <w:i/>
        </w:rPr>
        <w:t xml:space="preserve">) и «Причастие </w:t>
      </w:r>
      <w:r w:rsidRPr="00F64DD4">
        <w:rPr>
          <w:i/>
          <w:lang w:val="en-US"/>
        </w:rPr>
        <w:t>II</w:t>
      </w:r>
      <w:r w:rsidRPr="00F64DD4">
        <w:rPr>
          <w:i/>
        </w:rPr>
        <w:t>+существительное» (</w:t>
      </w:r>
      <w:r w:rsidRPr="00F64DD4">
        <w:rPr>
          <w:i/>
          <w:lang w:val="en-US"/>
        </w:rPr>
        <w:t>a</w:t>
      </w:r>
      <w:r w:rsidRPr="00F64DD4">
        <w:rPr>
          <w:i/>
        </w:rPr>
        <w:t xml:space="preserve">  </w:t>
      </w:r>
      <w:r w:rsidRPr="00F64DD4">
        <w:rPr>
          <w:i/>
          <w:lang w:val="en-US"/>
        </w:rPr>
        <w:t>written</w:t>
      </w:r>
      <w:r w:rsidRPr="00F64DD4">
        <w:rPr>
          <w:i/>
        </w:rPr>
        <w:t xml:space="preserve"> </w:t>
      </w:r>
      <w:r w:rsidRPr="00F64DD4">
        <w:rPr>
          <w:i/>
          <w:lang w:val="en-US"/>
        </w:rPr>
        <w:t>poem</w:t>
      </w:r>
      <w:r w:rsidRPr="00F64DD4">
        <w:rPr>
          <w:i/>
        </w:rPr>
        <w:t>).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Социокультурные знания и умения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научится:</w:t>
      </w:r>
    </w:p>
    <w:p w:rsidR="00F64DD4" w:rsidRPr="00F64DD4" w:rsidRDefault="00F64DD4" w:rsidP="00F64DD4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F64DD4">
        <w:rPr>
          <w:rFonts w:eastAsia="Arial Unicode MS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F64DD4" w:rsidRPr="00F64DD4" w:rsidRDefault="00F64DD4" w:rsidP="00F64DD4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F64DD4">
        <w:rPr>
          <w:rFonts w:eastAsia="Arial Unicode MS"/>
          <w:lang w:eastAsia="ar-SA"/>
        </w:rPr>
        <w:t>представлять родную страну и культуру на английском языке;</w:t>
      </w:r>
    </w:p>
    <w:p w:rsidR="00F64DD4" w:rsidRPr="00F64DD4" w:rsidRDefault="00F64DD4" w:rsidP="00F64DD4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eastAsia="Arial Unicode MS"/>
          <w:lang w:eastAsia="ar-SA"/>
        </w:rPr>
      </w:pPr>
      <w:r w:rsidRPr="00F64DD4">
        <w:rPr>
          <w:rFonts w:eastAsia="Arial Unicode MS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F64DD4" w:rsidRPr="00F64DD4" w:rsidRDefault="00F64DD4" w:rsidP="00F64DD4">
      <w:pPr>
        <w:ind w:firstLine="709"/>
        <w:jc w:val="both"/>
        <w:rPr>
          <w:rFonts w:eastAsia="Arial Unicode MS"/>
          <w:lang w:eastAsia="ar-SA"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F64DD4">
        <w:rPr>
          <w:rFonts w:eastAsia="Arial Unicode MS"/>
          <w:i/>
          <w:lang w:eastAsia="ar-SA"/>
        </w:rPr>
        <w:t>использовать социокультурные реалии при создании устных и письменных высказываний;</w:t>
      </w:r>
    </w:p>
    <w:p w:rsidR="00F64DD4" w:rsidRPr="00F64DD4" w:rsidRDefault="00F64DD4" w:rsidP="00F64DD4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  <w:i/>
        </w:rPr>
      </w:pPr>
      <w:r w:rsidRPr="00F64DD4">
        <w:rPr>
          <w:rFonts w:eastAsia="Arial Unicode MS"/>
          <w:i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F64DD4" w:rsidRPr="00F64DD4" w:rsidRDefault="00F64DD4" w:rsidP="00F64DD4">
      <w:pPr>
        <w:ind w:firstLine="709"/>
        <w:jc w:val="both"/>
        <w:rPr>
          <w:rFonts w:eastAsia="Arial Unicode MS"/>
          <w:b/>
          <w:lang w:eastAsia="ar-SA"/>
        </w:rPr>
      </w:pPr>
      <w:r w:rsidRPr="00F64DD4">
        <w:rPr>
          <w:rFonts w:eastAsia="Arial Unicode MS"/>
          <w:b/>
          <w:lang w:eastAsia="ar-SA"/>
        </w:rPr>
        <w:t>Компенсаторные умения</w:t>
      </w:r>
    </w:p>
    <w:p w:rsidR="00F64DD4" w:rsidRPr="00F64DD4" w:rsidRDefault="00F64DD4" w:rsidP="00F64DD4">
      <w:pPr>
        <w:ind w:firstLine="709"/>
        <w:jc w:val="both"/>
        <w:rPr>
          <w:b/>
        </w:rPr>
      </w:pPr>
      <w:r w:rsidRPr="00F64DD4">
        <w:rPr>
          <w:b/>
        </w:rPr>
        <w:t>Выпускник научится:</w:t>
      </w:r>
    </w:p>
    <w:p w:rsidR="00F64DD4" w:rsidRPr="00F64DD4" w:rsidRDefault="00F64DD4" w:rsidP="00F64DD4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b/>
        </w:rPr>
      </w:pPr>
      <w:r w:rsidRPr="00F64DD4">
        <w:rPr>
          <w:rFonts w:eastAsia="Arial Unicode MS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F64DD4" w:rsidRPr="00F64DD4" w:rsidRDefault="00F64DD4" w:rsidP="00F64DD4">
      <w:pPr>
        <w:ind w:firstLine="709"/>
        <w:jc w:val="both"/>
        <w:rPr>
          <w:rFonts w:eastAsia="Arial Unicode MS"/>
          <w:lang w:eastAsia="ar-SA"/>
        </w:rPr>
      </w:pPr>
      <w:r w:rsidRPr="00F64DD4">
        <w:rPr>
          <w:b/>
        </w:rPr>
        <w:t>Выпускник получит возможность научиться:</w:t>
      </w:r>
    </w:p>
    <w:p w:rsidR="00F64DD4" w:rsidRPr="00F64DD4" w:rsidRDefault="00F64DD4" w:rsidP="00F64DD4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Arial Unicode MS"/>
          <w:i/>
          <w:lang w:eastAsia="ar-SA"/>
        </w:rPr>
      </w:pPr>
      <w:r w:rsidRPr="00F64DD4">
        <w:rPr>
          <w:rFonts w:eastAsia="Arial Unicode MS"/>
          <w:i/>
          <w:lang w:eastAsia="ar-SA"/>
        </w:rPr>
        <w:t>использовать перифраз, синонимические и антонимические средства при говорении;</w:t>
      </w:r>
    </w:p>
    <w:p w:rsidR="00F64DD4" w:rsidRPr="00F64DD4" w:rsidRDefault="00F64DD4" w:rsidP="00F64DD4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b/>
        </w:rPr>
      </w:pPr>
      <w:r w:rsidRPr="00F64DD4">
        <w:rPr>
          <w:rFonts w:eastAsia="Arial Unicode MS"/>
          <w:i/>
          <w:lang w:eastAsia="ar-SA"/>
        </w:rPr>
        <w:t>пользоваться языковой и контекстуальной догадкой при аудировании и чтении.</w:t>
      </w:r>
    </w:p>
    <w:p w:rsidR="00F64DD4" w:rsidRPr="00F64DD4" w:rsidRDefault="00F64DD4" w:rsidP="00F64DD4">
      <w:pPr>
        <w:tabs>
          <w:tab w:val="left" w:pos="3975"/>
          <w:tab w:val="center" w:pos="4677"/>
        </w:tabs>
        <w:rPr>
          <w:b/>
        </w:rPr>
      </w:pPr>
    </w:p>
    <w:p w:rsidR="00F64DD4" w:rsidRPr="00F64DD4" w:rsidRDefault="00F64DD4" w:rsidP="00F64DD4">
      <w:pPr>
        <w:pStyle w:val="a7"/>
        <w:numPr>
          <w:ilvl w:val="0"/>
          <w:numId w:val="25"/>
        </w:numPr>
        <w:tabs>
          <w:tab w:val="left" w:pos="3975"/>
          <w:tab w:val="center" w:pos="4677"/>
        </w:tabs>
        <w:ind w:left="360"/>
        <w:rPr>
          <w:rFonts w:ascii="Times New Roman" w:hAnsi="Times New Roman" w:cs="Times New Roman"/>
          <w:b/>
        </w:rPr>
      </w:pPr>
      <w:r w:rsidRPr="00F64DD4">
        <w:rPr>
          <w:rFonts w:ascii="Times New Roman" w:hAnsi="Times New Roman" w:cs="Times New Roman"/>
          <w:b/>
        </w:rPr>
        <w:t>Содержание курса</w:t>
      </w:r>
    </w:p>
    <w:p w:rsidR="00F64DD4" w:rsidRPr="00F64DD4" w:rsidRDefault="00F64DD4" w:rsidP="00F64DD4">
      <w:pPr>
        <w:pStyle w:val="a4"/>
        <w:spacing w:before="0" w:beforeAutospacing="0" w:after="0" w:afterAutospacing="0"/>
        <w:ind w:firstLine="708"/>
        <w:jc w:val="both"/>
      </w:pPr>
      <w:r w:rsidRPr="00F64DD4">
        <w:lastRenderedPageBreak/>
        <w:t xml:space="preserve">Освоение предмета «Иностранный язык» в основной школе предполагает применение коммуникативного подхода в обучении иностранному языку.  </w:t>
      </w:r>
    </w:p>
    <w:p w:rsidR="00F64DD4" w:rsidRPr="00F64DD4" w:rsidRDefault="00F64DD4" w:rsidP="00F64DD4">
      <w:pPr>
        <w:pStyle w:val="a4"/>
        <w:spacing w:before="0" w:beforeAutospacing="0" w:after="0" w:afterAutospacing="0"/>
        <w:ind w:firstLine="708"/>
        <w:jc w:val="both"/>
        <w:rPr>
          <w:rStyle w:val="dash041e005f0431005f044b005f0447005f043d005f044b005f0439005f005fchar1char1"/>
        </w:rPr>
      </w:pPr>
      <w:r w:rsidRPr="00F64DD4">
        <w:t xml:space="preserve"> Учебный предмет «Иностранный язык»</w:t>
      </w:r>
      <w:r w:rsidRPr="00F64DD4">
        <w:rPr>
          <w:rStyle w:val="dash041e005f0431005f044b005f0447005f043d005f044b005f0439005f005fchar1char1"/>
        </w:rPr>
        <w:t xml:space="preserve"> обеспечивает формирование и развитие </w:t>
      </w:r>
      <w:r w:rsidRPr="00F64DD4">
        <w:t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</w:p>
    <w:p w:rsidR="00F64DD4" w:rsidRPr="00F64DD4" w:rsidRDefault="00F64DD4" w:rsidP="00F64DD4">
      <w:pPr>
        <w:pStyle w:val="a4"/>
        <w:spacing w:before="0" w:beforeAutospacing="0" w:after="0" w:afterAutospacing="0"/>
        <w:ind w:firstLine="708"/>
        <w:jc w:val="both"/>
      </w:pPr>
      <w:r w:rsidRPr="00F64DD4">
        <w:rPr>
          <w:rStyle w:val="dash041e005f0431005f044b005f0447005f043d005f044b005f0439005f005fchar1char1"/>
        </w:rPr>
        <w:t xml:space="preserve">Освоение учебного предмета «Иностранный язык» направлено на </w:t>
      </w:r>
      <w:r w:rsidRPr="00F64DD4">
        <w:t xml:space="preserve">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:rsidR="00F64DD4" w:rsidRPr="00F64DD4" w:rsidRDefault="00F64DD4" w:rsidP="00F64DD4">
      <w:pPr>
        <w:ind w:firstLine="709"/>
        <w:jc w:val="both"/>
      </w:pPr>
      <w:r w:rsidRPr="00F64DD4">
        <w:t>Изучение предмета «Иностранный язык»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«Русский язык», «Литература», «История», «География», «Физика»,  «Музыка», «Изобразительное искусство» и др.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i/>
          <w:iCs/>
          <w:color w:val="000000"/>
          <w:bdr w:val="none" w:sz="0" w:space="0" w:color="auto" w:frame="1"/>
        </w:rPr>
        <w:t>Предметное содержание речи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школьников и включает следующее: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Знакомство. </w:t>
      </w:r>
      <w:r w:rsidRPr="00F64DD4">
        <w:rPr>
          <w:color w:val="000000"/>
        </w:rPr>
        <w:t>С одноклассниками, учителем, персонажами детских произведений: имя, возраст. Приветствие, прощание (с использованием типичных фраз </w:t>
      </w:r>
      <w:hyperlink r:id="rId5" w:tooltip="Культура речи" w:history="1">
        <w:r w:rsidRPr="00F64DD4">
          <w:rPr>
            <w:rStyle w:val="a3"/>
            <w:rFonts w:eastAsia="@Arial Unicode MS"/>
            <w:color w:val="743399"/>
            <w:bdr w:val="none" w:sz="0" w:space="0" w:color="auto" w:frame="1"/>
          </w:rPr>
          <w:t>речевого этикета</w:t>
        </w:r>
      </w:hyperlink>
      <w:r w:rsidRPr="00F64DD4">
        <w:rPr>
          <w:color w:val="000000"/>
        </w:rPr>
        <w:t>).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Я и моя семья. </w:t>
      </w:r>
      <w:r w:rsidRPr="00F64DD4">
        <w:rPr>
          <w:color w:val="000000"/>
        </w:rPr>
        <w:t>члены семьи, их имена, возраст, внешность, черты характера, увлечения/хобби. Мой день (распорядок дня, </w:t>
      </w:r>
      <w:r w:rsidRPr="00F64DD4">
        <w:rPr>
          <w:i/>
          <w:iCs/>
          <w:color w:val="000000"/>
          <w:bdr w:val="none" w:sz="0" w:space="0" w:color="auto" w:frame="1"/>
        </w:rPr>
        <w:t>домашние обязанности</w:t>
      </w:r>
      <w:r w:rsidRPr="00F64DD4">
        <w:rPr>
          <w:color w:val="000000"/>
        </w:rPr>
        <w:t>)</w:t>
      </w:r>
      <w:r w:rsidRPr="00F64DD4">
        <w:rPr>
          <w:i/>
          <w:iCs/>
          <w:color w:val="000000"/>
          <w:bdr w:val="none" w:sz="0" w:space="0" w:color="auto" w:frame="1"/>
        </w:rPr>
        <w:t>. </w:t>
      </w:r>
      <w:r w:rsidRPr="00F64DD4">
        <w:rPr>
          <w:color w:val="000000"/>
        </w:rPr>
        <w:t>Покупки в магазине: одежда, </w:t>
      </w:r>
      <w:r w:rsidRPr="00F64DD4">
        <w:rPr>
          <w:i/>
          <w:iCs/>
          <w:color w:val="000000"/>
          <w:bdr w:val="none" w:sz="0" w:space="0" w:color="auto" w:frame="1"/>
        </w:rPr>
        <w:t>обувь, </w:t>
      </w:r>
      <w:r w:rsidRPr="00F64DD4">
        <w:rPr>
          <w:color w:val="000000"/>
        </w:rPr>
        <w:t>основные продукты питания. Любимая еда. Семейные праздники: день рождения, Новый год/Рождество. Подарки.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Мир моих увлечений. </w:t>
      </w:r>
      <w:r w:rsidRPr="00F64DD4">
        <w:rPr>
          <w:color w:val="000000"/>
        </w:rPr>
        <w:t>Мои любимые занятия. Виды спорта и спортивные игры. </w:t>
      </w:r>
      <w:r w:rsidRPr="00F64DD4">
        <w:rPr>
          <w:i/>
          <w:iCs/>
          <w:color w:val="000000"/>
          <w:bdr w:val="none" w:sz="0" w:space="0" w:color="auto" w:frame="1"/>
        </w:rPr>
        <w:t>Мои любимые сказки. </w:t>
      </w:r>
      <w:r w:rsidRPr="00F64DD4">
        <w:rPr>
          <w:color w:val="000000"/>
        </w:rPr>
        <w:t>Выходной день </w:t>
      </w:r>
      <w:r w:rsidRPr="00F64DD4">
        <w:rPr>
          <w:i/>
          <w:iCs/>
          <w:color w:val="000000"/>
          <w:bdr w:val="none" w:sz="0" w:space="0" w:color="auto" w:frame="1"/>
        </w:rPr>
        <w:t>(в зоопарке, цирке), </w:t>
      </w:r>
      <w:r w:rsidRPr="00F64DD4">
        <w:rPr>
          <w:color w:val="000000"/>
        </w:rPr>
        <w:t>каникулы.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Я и мои друзья. </w:t>
      </w:r>
      <w:r w:rsidRPr="00F64DD4">
        <w:rPr>
          <w:color w:val="000000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Моя школа. </w:t>
      </w:r>
      <w:r w:rsidRPr="00F64DD4">
        <w:rPr>
          <w:color w:val="000000"/>
        </w:rPr>
        <w:t>Классная комната, учебные предметы, школьные принадлежности. Учебные занятия на уроках.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Мир вокруг меня. </w:t>
      </w:r>
      <w:r w:rsidRPr="00F64DD4">
        <w:rPr>
          <w:color w:val="000000"/>
        </w:rPr>
        <w:t>Мой дом/квартира/комната: названия комнат, их размер, предметы мебели и интерьера. Природа. </w:t>
      </w:r>
      <w:r w:rsidRPr="00F64DD4">
        <w:rPr>
          <w:i/>
          <w:iCs/>
          <w:color w:val="000000"/>
          <w:bdr w:val="none" w:sz="0" w:space="0" w:color="auto" w:frame="1"/>
        </w:rPr>
        <w:t>Дикие и домашние животные. </w:t>
      </w:r>
      <w:r w:rsidRPr="00F64DD4">
        <w:rPr>
          <w:color w:val="000000"/>
        </w:rPr>
        <w:t>Любимое время года. Погода.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  <w:color w:val="000000"/>
          <w:bdr w:val="none" w:sz="0" w:space="0" w:color="auto" w:frame="1"/>
        </w:rPr>
      </w:pPr>
      <w:r w:rsidRPr="00F64DD4">
        <w:rPr>
          <w:b/>
          <w:bCs/>
          <w:color w:val="000000"/>
          <w:bdr w:val="none" w:sz="0" w:space="0" w:color="auto" w:frame="1"/>
        </w:rPr>
        <w:t>Страна/страны изучаемого языка и родная страна. </w:t>
      </w:r>
      <w:r w:rsidRPr="00F64DD4">
        <w:rPr>
          <w:color w:val="000000"/>
        </w:rPr>
        <w:t xml:space="preserve">Общие сведения: название, столица. Литературные персонажи популярных книг моих сверстников (имена героев книг, черты характера). </w:t>
      </w:r>
      <w:r w:rsidRPr="00F64DD4">
        <w:rPr>
          <w:i/>
          <w:iCs/>
          <w:color w:val="000000"/>
          <w:bdr w:val="none" w:sz="0" w:space="0" w:color="auto" w:frame="1"/>
        </w:rPr>
        <w:t>Небольшие произведения детского фольклора на изучаемом </w:t>
      </w:r>
      <w:hyperlink r:id="rId6" w:tooltip="Иностранные языки" w:history="1">
        <w:r w:rsidRPr="00F64DD4">
          <w:rPr>
            <w:rStyle w:val="a3"/>
            <w:rFonts w:eastAsia="@Arial Unicode MS"/>
            <w:i/>
            <w:iCs/>
            <w:color w:val="743399"/>
            <w:bdr w:val="none" w:sz="0" w:space="0" w:color="auto" w:frame="1"/>
          </w:rPr>
          <w:t>иностранном языке</w:t>
        </w:r>
      </w:hyperlink>
      <w:r w:rsidRPr="00F64DD4">
        <w:rPr>
          <w:i/>
          <w:iCs/>
          <w:color w:val="000000"/>
          <w:bdr w:val="none" w:sz="0" w:space="0" w:color="auto" w:frame="1"/>
        </w:rPr>
        <w:t> (рифмовки, стихи, песни, сказки).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i/>
          <w:iCs/>
          <w:color w:val="000000"/>
          <w:bdr w:val="none" w:sz="0" w:space="0" w:color="auto" w:frame="1"/>
        </w:rPr>
        <w:t>Коммуникативные умения по видам речевой деятельности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В русле говорения</w:t>
      </w:r>
    </w:p>
    <w:p w:rsidR="00F64DD4" w:rsidRPr="00F64DD4" w:rsidRDefault="00F64DD4" w:rsidP="00F64DD4">
      <w:pPr>
        <w:pStyle w:val="a4"/>
        <w:numPr>
          <w:ilvl w:val="1"/>
          <w:numId w:val="24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i/>
          <w:iCs/>
          <w:color w:val="000000"/>
          <w:bdr w:val="none" w:sz="0" w:space="0" w:color="auto" w:frame="1"/>
        </w:rPr>
      </w:pPr>
      <w:r w:rsidRPr="00F64DD4">
        <w:rPr>
          <w:i/>
          <w:iCs/>
          <w:color w:val="000000"/>
          <w:bdr w:val="none" w:sz="0" w:space="0" w:color="auto" w:frame="1"/>
        </w:rPr>
        <w:t>Диалогическая форма</w:t>
      </w:r>
    </w:p>
    <w:p w:rsidR="00F64DD4" w:rsidRPr="00F64DD4" w:rsidRDefault="00F64DD4" w:rsidP="00F64DD4">
      <w:pPr>
        <w:pStyle w:val="a4"/>
        <w:numPr>
          <w:ilvl w:val="1"/>
          <w:numId w:val="24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color w:val="000000"/>
        </w:rPr>
      </w:pPr>
      <w:r w:rsidRPr="00F64DD4">
        <w:rPr>
          <w:color w:val="000000"/>
        </w:rPr>
        <w:t>Уметь вести: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·этикетные диалоги в типичных ситуациях бытового, учебно-трудового и </w:t>
      </w:r>
      <w:hyperlink r:id="rId7" w:tooltip="Межкультурные коммуникации" w:history="1">
        <w:r w:rsidRPr="00F64DD4">
          <w:rPr>
            <w:rStyle w:val="a3"/>
            <w:rFonts w:eastAsia="@Arial Unicode MS"/>
            <w:color w:val="743399"/>
            <w:bdr w:val="none" w:sz="0" w:space="0" w:color="auto" w:frame="1"/>
          </w:rPr>
          <w:t>межкультурного</w:t>
        </w:r>
      </w:hyperlink>
      <w:r w:rsidRPr="00F64DD4">
        <w:rPr>
          <w:color w:val="000000"/>
        </w:rPr>
        <w:t> общения, в том числе при помощи средств телекоммуникации;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·диалог-расспрос (запрос информации и ответ на него);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·диалог — побуждение к действию.</w:t>
      </w:r>
    </w:p>
    <w:p w:rsidR="00F64DD4" w:rsidRPr="00F64DD4" w:rsidRDefault="00F64DD4" w:rsidP="00F64DD4">
      <w:pPr>
        <w:pStyle w:val="a4"/>
        <w:numPr>
          <w:ilvl w:val="1"/>
          <w:numId w:val="24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i/>
          <w:iCs/>
          <w:color w:val="000000"/>
          <w:bdr w:val="none" w:sz="0" w:space="0" w:color="auto" w:frame="1"/>
        </w:rPr>
      </w:pPr>
      <w:r w:rsidRPr="00F64DD4">
        <w:rPr>
          <w:i/>
          <w:iCs/>
          <w:color w:val="000000"/>
          <w:bdr w:val="none" w:sz="0" w:space="0" w:color="auto" w:frame="1"/>
        </w:rPr>
        <w:t>Монологическая форма</w:t>
      </w:r>
    </w:p>
    <w:p w:rsidR="00F64DD4" w:rsidRPr="00F64DD4" w:rsidRDefault="00F64DD4" w:rsidP="00F64DD4">
      <w:pPr>
        <w:pStyle w:val="a4"/>
        <w:numPr>
          <w:ilvl w:val="1"/>
          <w:numId w:val="24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color w:val="000000"/>
        </w:rPr>
      </w:pPr>
      <w:r w:rsidRPr="00F64DD4">
        <w:rPr>
          <w:color w:val="000000"/>
        </w:rPr>
        <w:t>Уметь пользоваться: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lastRenderedPageBreak/>
        <w:t>·основными коммуникативными типами речи: описание, рассказ, </w:t>
      </w:r>
      <w:r w:rsidRPr="00F64DD4">
        <w:rPr>
          <w:i/>
          <w:iCs/>
          <w:color w:val="000000"/>
          <w:bdr w:val="none" w:sz="0" w:space="0" w:color="auto" w:frame="1"/>
        </w:rPr>
        <w:t>характеристика (персонажей)</w:t>
      </w:r>
      <w:r w:rsidRPr="00F64DD4">
        <w:rPr>
          <w:color w:val="000000"/>
        </w:rPr>
        <w:t>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F64DD4">
        <w:rPr>
          <w:b/>
          <w:bCs/>
          <w:color w:val="000000"/>
          <w:bdr w:val="none" w:sz="0" w:space="0" w:color="auto" w:frame="1"/>
        </w:rPr>
        <w:t>В русле аудирования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Воспринимать на слух и понимать: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·речь учителя и одноклассников в процессе общения на уроке и вербально/невербально реагировать на услышанное;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F64DD4">
        <w:rPr>
          <w:b/>
          <w:bCs/>
          <w:color w:val="000000"/>
          <w:bdr w:val="none" w:sz="0" w:space="0" w:color="auto" w:frame="1"/>
        </w:rPr>
        <w:t>В русле чтения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Читать: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·вслух небольшие тексты, построенные на изученном языковом материале;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т.·д.).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F64DD4">
        <w:rPr>
          <w:b/>
          <w:bCs/>
          <w:color w:val="000000"/>
          <w:bdr w:val="none" w:sz="0" w:space="0" w:color="auto" w:frame="1"/>
        </w:rPr>
        <w:t>В русле письма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Владеть: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·умением выписывать из текста слова, словосочетания и предложения;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·основами письменной речи: писать по образцу поздравление с праздником, короткое личное письмо.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i/>
          <w:iCs/>
          <w:color w:val="000000"/>
          <w:bdr w:val="none" w:sz="0" w:space="0" w:color="auto" w:frame="1"/>
        </w:rPr>
        <w:t>Языковые средства и навыки пользования ими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i/>
          <w:iCs/>
          <w:color w:val="000000"/>
          <w:bdr w:val="none" w:sz="0" w:space="0" w:color="auto" w:frame="1"/>
        </w:rPr>
        <w:t>Английский язык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Графика, каллиграфия, </w:t>
      </w:r>
      <w:hyperlink r:id="rId8" w:tooltip="Орфография" w:history="1">
        <w:r w:rsidRPr="00F64DD4">
          <w:rPr>
            <w:rStyle w:val="a3"/>
            <w:rFonts w:eastAsia="@Arial Unicode MS"/>
            <w:b/>
            <w:bCs/>
            <w:color w:val="743399"/>
            <w:bdr w:val="none" w:sz="0" w:space="0" w:color="auto" w:frame="1"/>
          </w:rPr>
          <w:t>орфография</w:t>
        </w:r>
      </w:hyperlink>
      <w:r w:rsidRPr="00F64DD4">
        <w:rPr>
          <w:b/>
          <w:bCs/>
          <w:color w:val="000000"/>
          <w:bdr w:val="none" w:sz="0" w:space="0" w:color="auto" w:frame="1"/>
        </w:rPr>
        <w:t>. </w:t>
      </w:r>
      <w:r w:rsidRPr="00F64DD4">
        <w:rPr>
          <w:color w:val="000000"/>
        </w:rPr>
        <w:t>Все буквы английского </w:t>
      </w:r>
      <w:hyperlink r:id="rId9" w:tooltip="Алфавит" w:history="1">
        <w:r w:rsidRPr="00F64DD4">
          <w:rPr>
            <w:rStyle w:val="a3"/>
            <w:rFonts w:eastAsia="@Arial Unicode MS"/>
            <w:color w:val="743399"/>
            <w:bdr w:val="none" w:sz="0" w:space="0" w:color="auto" w:frame="1"/>
          </w:rPr>
          <w:t>алфавита</w:t>
        </w:r>
      </w:hyperlink>
      <w:r w:rsidRPr="00F64DD4">
        <w:rPr>
          <w:color w:val="000000"/>
        </w:rPr>
        <w:t>. Основные буквосочетания. Звуко-буквенные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Фонетическая сторона речи. </w:t>
      </w:r>
      <w:r w:rsidRPr="00F64DD4">
        <w:rPr>
          <w:color w:val="000000"/>
        </w:rPr>
        <w:t>Адекватное произношение и различение на слух всех звуков и звукосочетаний </w:t>
      </w:r>
      <w:hyperlink r:id="rId10" w:tooltip="Английский язык" w:history="1">
        <w:r w:rsidRPr="00F64DD4">
          <w:rPr>
            <w:rStyle w:val="a3"/>
            <w:rFonts w:eastAsia="@Arial Unicode MS"/>
            <w:color w:val="743399"/>
            <w:bdr w:val="none" w:sz="0" w:space="0" w:color="auto" w:frame="1"/>
          </w:rPr>
          <w:t>английского языка</w:t>
        </w:r>
      </w:hyperlink>
      <w:r w:rsidRPr="00F64DD4">
        <w:rPr>
          <w:color w:val="000000"/>
        </w:rPr>
        <w:t>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 </w:t>
      </w:r>
      <w:r w:rsidRPr="00F64DD4">
        <w:rPr>
          <w:i/>
          <w:iCs/>
          <w:color w:val="000000"/>
          <w:bdr w:val="none" w:sz="0" w:space="0" w:color="auto" w:frame="1"/>
        </w:rPr>
        <w:t>Связующее «r» (there is/there are). </w:t>
      </w:r>
      <w:r w:rsidRPr="00F64DD4">
        <w:rPr>
          <w:color w:val="000000"/>
        </w:rPr>
        <w:t xml:space="preserve">Ударение в слове, фразе. </w:t>
      </w:r>
      <w:r w:rsidRPr="00F64DD4">
        <w:rPr>
          <w:i/>
          <w:iCs/>
          <w:color w:val="000000"/>
          <w:bdr w:val="none" w:sz="0" w:space="0" w:color="auto" w:frame="1"/>
        </w:rPr>
        <w:t>Отсутствие ударения на служебных словах (</w:t>
      </w:r>
      <w:hyperlink r:id="rId11" w:tooltip="Артикль" w:history="1">
        <w:r w:rsidRPr="00F64DD4">
          <w:rPr>
            <w:rStyle w:val="a3"/>
            <w:rFonts w:eastAsia="@Arial Unicode MS"/>
            <w:i/>
            <w:iCs/>
            <w:color w:val="743399"/>
            <w:bdr w:val="none" w:sz="0" w:space="0" w:color="auto" w:frame="1"/>
          </w:rPr>
          <w:t>артиклях</w:t>
        </w:r>
      </w:hyperlink>
      <w:r w:rsidRPr="00F64DD4">
        <w:rPr>
          <w:i/>
          <w:iCs/>
          <w:color w:val="000000"/>
          <w:bdr w:val="none" w:sz="0" w:space="0" w:color="auto" w:frame="1"/>
        </w:rPr>
        <w:t>, союзах, предлогах). Членение предложений на смысловые группы.</w:t>
      </w:r>
      <w:r w:rsidRPr="00F64DD4">
        <w:rPr>
          <w:color w:val="000000"/>
        </w:rPr>
        <w:t> Ритмико-интонационные особенности повествовательного, побудительного и вопросительного (общий и специальный вопрос) предложений. </w:t>
      </w:r>
      <w:r w:rsidRPr="00F64DD4">
        <w:rPr>
          <w:i/>
          <w:iCs/>
          <w:color w:val="000000"/>
          <w:bdr w:val="none" w:sz="0" w:space="0" w:color="auto" w:frame="1"/>
        </w:rPr>
        <w:t>Интонация перечисления. Чтение по транскрипции изученных слов.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Лексическая сторона речи. </w:t>
      </w:r>
      <w:r w:rsidRPr="00F64DD4">
        <w:rPr>
          <w:color w:val="000000"/>
        </w:rPr>
        <w:t>Лексические единицы, обслуживающие ситуации общения, в пределах тематики начальной школы, в объёме 500·лексических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doctor, film). </w:t>
      </w:r>
      <w:r w:rsidRPr="00F64DD4">
        <w:rPr>
          <w:i/>
          <w:iCs/>
          <w:color w:val="000000"/>
          <w:bdr w:val="none" w:sz="0" w:space="0" w:color="auto" w:frame="1"/>
        </w:rPr>
        <w:t>Начальное представление о способах </w:t>
      </w:r>
      <w:hyperlink r:id="rId12" w:tooltip="Словообразование" w:history="1">
        <w:r w:rsidRPr="00F64DD4">
          <w:rPr>
            <w:rStyle w:val="a3"/>
            <w:rFonts w:eastAsia="@Arial Unicode MS"/>
            <w:i/>
            <w:iCs/>
            <w:color w:val="743399"/>
            <w:bdr w:val="none" w:sz="0" w:space="0" w:color="auto" w:frame="1"/>
          </w:rPr>
          <w:t>словообразования</w:t>
        </w:r>
      </w:hyperlink>
      <w:r w:rsidRPr="00F64DD4">
        <w:rPr>
          <w:i/>
          <w:iCs/>
          <w:color w:val="000000"/>
          <w:bdr w:val="none" w:sz="0" w:space="0" w:color="auto" w:frame="1"/>
        </w:rPr>
        <w:t xml:space="preserve">: суффиксация (суффиксы </w:t>
      </w:r>
      <w:r w:rsidRPr="00F64DD4">
        <w:rPr>
          <w:i/>
          <w:iCs/>
          <w:color w:val="000000"/>
          <w:bdr w:val="none" w:sz="0" w:space="0" w:color="auto" w:frame="1"/>
        </w:rPr>
        <w:noBreakHyphen/>
        <w:t xml:space="preserve">er, </w:t>
      </w:r>
      <w:r w:rsidRPr="00F64DD4">
        <w:rPr>
          <w:i/>
          <w:iCs/>
          <w:color w:val="000000"/>
          <w:bdr w:val="none" w:sz="0" w:space="0" w:color="auto" w:frame="1"/>
        </w:rPr>
        <w:noBreakHyphen/>
        <w:t xml:space="preserve">or, </w:t>
      </w:r>
      <w:r w:rsidRPr="00F64DD4">
        <w:rPr>
          <w:i/>
          <w:iCs/>
          <w:color w:val="000000"/>
          <w:bdr w:val="none" w:sz="0" w:space="0" w:color="auto" w:frame="1"/>
        </w:rPr>
        <w:noBreakHyphen/>
        <w:t xml:space="preserve">tion, </w:t>
      </w:r>
      <w:r w:rsidRPr="00F64DD4">
        <w:rPr>
          <w:i/>
          <w:iCs/>
          <w:color w:val="000000"/>
          <w:bdr w:val="none" w:sz="0" w:space="0" w:color="auto" w:frame="1"/>
        </w:rPr>
        <w:noBreakHyphen/>
        <w:t xml:space="preserve">ist, </w:t>
      </w:r>
      <w:r w:rsidRPr="00F64DD4">
        <w:rPr>
          <w:i/>
          <w:iCs/>
          <w:color w:val="000000"/>
          <w:bdr w:val="none" w:sz="0" w:space="0" w:color="auto" w:frame="1"/>
        </w:rPr>
        <w:noBreakHyphen/>
        <w:t xml:space="preserve">ful, </w:t>
      </w:r>
      <w:r w:rsidRPr="00F64DD4">
        <w:rPr>
          <w:i/>
          <w:iCs/>
          <w:color w:val="000000"/>
          <w:bdr w:val="none" w:sz="0" w:space="0" w:color="auto" w:frame="1"/>
        </w:rPr>
        <w:noBreakHyphen/>
        <w:t xml:space="preserve">ly, </w:t>
      </w:r>
      <w:r w:rsidRPr="00F64DD4">
        <w:rPr>
          <w:i/>
          <w:iCs/>
          <w:color w:val="000000"/>
          <w:bdr w:val="none" w:sz="0" w:space="0" w:color="auto" w:frame="1"/>
        </w:rPr>
        <w:noBreakHyphen/>
        <w:t xml:space="preserve">teen, </w:t>
      </w:r>
      <w:r w:rsidRPr="00F64DD4">
        <w:rPr>
          <w:i/>
          <w:iCs/>
          <w:color w:val="000000"/>
          <w:bdr w:val="none" w:sz="0" w:space="0" w:color="auto" w:frame="1"/>
        </w:rPr>
        <w:noBreakHyphen/>
        <w:t xml:space="preserve">ty, </w:t>
      </w:r>
      <w:r w:rsidRPr="00F64DD4">
        <w:rPr>
          <w:i/>
          <w:iCs/>
          <w:color w:val="000000"/>
          <w:bdr w:val="none" w:sz="0" w:space="0" w:color="auto" w:frame="1"/>
        </w:rPr>
        <w:noBreakHyphen/>
        <w:t>th), словосложение (postcard), конверсия (play — to play).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b/>
          <w:bCs/>
          <w:color w:val="000000"/>
          <w:bdr w:val="none" w:sz="0" w:space="0" w:color="auto" w:frame="1"/>
        </w:rPr>
        <w:t>Грамматическая сторона речи. </w:t>
      </w:r>
      <w:r w:rsidRPr="00F64DD4">
        <w:rPr>
          <w:color w:val="000000"/>
        </w:rPr>
        <w:t>Основные коммуникативные типы предложений: повествовательное, вопросительное, побудительное. Общий и специальный вопросы. Вопросительные слова: what, who, when, where, why, how. Порядок слов в предложении. Утвердительные и отрицательные предложения. Простое предложение с простым глагольным сказуемым (He speaks English.), составным именным (My family is big.) и составным глагольным (I like to dance. She can skate well.) сказуемым. Побудительные предложения в утвердительной (Help me, please.) и отрицательной (Don’t be late!) формах. </w:t>
      </w:r>
      <w:r w:rsidRPr="00F64DD4">
        <w:rPr>
          <w:i/>
          <w:iCs/>
          <w:color w:val="000000"/>
          <w:bdr w:val="none" w:sz="0" w:space="0" w:color="auto" w:frame="1"/>
        </w:rPr>
        <w:t>Безличные предложения в настоящем времени (It is cold. It’s five o’clock.).</w:t>
      </w:r>
      <w:r w:rsidRPr="00F64DD4">
        <w:rPr>
          <w:color w:val="000000"/>
        </w:rPr>
        <w:t xml:space="preserve"> Предложения с оборотом there·is/there·are. Простые распространённые </w:t>
      </w:r>
      <w:r w:rsidRPr="00F64DD4">
        <w:rPr>
          <w:color w:val="000000"/>
        </w:rPr>
        <w:lastRenderedPageBreak/>
        <w:t>предложения. Предложения с однородными членами. </w:t>
      </w:r>
      <w:r w:rsidRPr="00F64DD4">
        <w:rPr>
          <w:i/>
          <w:iCs/>
          <w:color w:val="000000"/>
          <w:bdr w:val="none" w:sz="0" w:space="0" w:color="auto" w:frame="1"/>
        </w:rPr>
        <w:t>Сложносочинённые предложения с союзами and и but.</w:t>
      </w:r>
      <w:r w:rsidRPr="00F64DD4">
        <w:rPr>
          <w:color w:val="000000"/>
        </w:rPr>
        <w:t> </w:t>
      </w:r>
      <w:r w:rsidRPr="00F64DD4">
        <w:rPr>
          <w:i/>
          <w:iCs/>
          <w:color w:val="000000"/>
          <w:bdr w:val="none" w:sz="0" w:space="0" w:color="auto" w:frame="1"/>
        </w:rPr>
        <w:t>Сложноподчинённые предложения с because.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Правильные и неправильные глаголы в Present, Future, Past Simple (Indefinite). Неопределённая форма глагола. Глагол-связка to be. Модальные глаголы can, may, must, </w:t>
      </w:r>
      <w:r w:rsidRPr="00F64DD4">
        <w:rPr>
          <w:i/>
          <w:iCs/>
          <w:color w:val="000000"/>
          <w:bdr w:val="none" w:sz="0" w:space="0" w:color="auto" w:frame="1"/>
        </w:rPr>
        <w:t>have</w:t>
      </w:r>
      <w:r w:rsidRPr="00F64DD4">
        <w:rPr>
          <w:color w:val="000000"/>
        </w:rPr>
        <w:t> </w:t>
      </w:r>
      <w:r w:rsidRPr="00F64DD4">
        <w:rPr>
          <w:i/>
          <w:iCs/>
          <w:color w:val="000000"/>
          <w:bdr w:val="none" w:sz="0" w:space="0" w:color="auto" w:frame="1"/>
        </w:rPr>
        <w:t>to</w:t>
      </w:r>
      <w:r w:rsidRPr="00F64DD4">
        <w:rPr>
          <w:color w:val="000000"/>
        </w:rPr>
        <w:t>. Глагольные конструкции I’d like to. Существительные в единственном и </w:t>
      </w:r>
      <w:hyperlink r:id="rId13" w:tooltip="Множественное число" w:history="1">
        <w:r w:rsidRPr="00F64DD4">
          <w:rPr>
            <w:rStyle w:val="a3"/>
            <w:rFonts w:eastAsia="@Arial Unicode MS"/>
            <w:color w:val="743399"/>
            <w:bdr w:val="none" w:sz="0" w:space="0" w:color="auto" w:frame="1"/>
          </w:rPr>
          <w:t>множественном числе</w:t>
        </w:r>
      </w:hyperlink>
      <w:r w:rsidRPr="00F64DD4">
        <w:rPr>
          <w:color w:val="000000"/>
        </w:rPr>
        <w:t> (образованные по 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Местоимения: личные (в именительном и объектном падежах), притяжательные, вопросительные, указательные (this/these, that/those), </w:t>
      </w:r>
      <w:r w:rsidRPr="00F64DD4">
        <w:rPr>
          <w:i/>
          <w:iCs/>
          <w:color w:val="000000"/>
          <w:bdr w:val="none" w:sz="0" w:space="0" w:color="auto" w:frame="1"/>
        </w:rPr>
        <w:t>неопределённые (some, any — некоторые случаи употребления).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  <w:color w:val="000000"/>
          <w:bdr w:val="none" w:sz="0" w:space="0" w:color="auto" w:frame="1"/>
        </w:rPr>
      </w:pPr>
      <w:r w:rsidRPr="00F64DD4">
        <w:rPr>
          <w:i/>
          <w:iCs/>
          <w:color w:val="000000"/>
          <w:bdr w:val="none" w:sz="0" w:space="0" w:color="auto" w:frame="1"/>
        </w:rPr>
        <w:t>Наречия</w:t>
      </w:r>
      <w:r w:rsidRPr="00F64DD4">
        <w:rPr>
          <w:color w:val="000000"/>
          <w:lang w:val="en-US"/>
        </w:rPr>
        <w:t> </w:t>
      </w:r>
      <w:r w:rsidRPr="00F64DD4">
        <w:rPr>
          <w:i/>
          <w:iCs/>
          <w:color w:val="000000"/>
          <w:bdr w:val="none" w:sz="0" w:space="0" w:color="auto" w:frame="1"/>
        </w:rPr>
        <w:t>времени</w:t>
      </w:r>
      <w:r w:rsidRPr="00F64DD4">
        <w:rPr>
          <w:i/>
          <w:iCs/>
          <w:color w:val="000000"/>
          <w:bdr w:val="none" w:sz="0" w:space="0" w:color="auto" w:frame="1"/>
          <w:lang w:val="en-US"/>
        </w:rPr>
        <w:t> (yesterday, tomorrow, never, usually, often, sometimes). </w:t>
      </w:r>
      <w:r w:rsidRPr="00F64DD4">
        <w:rPr>
          <w:i/>
          <w:iCs/>
          <w:color w:val="000000"/>
          <w:bdr w:val="none" w:sz="0" w:space="0" w:color="auto" w:frame="1"/>
        </w:rPr>
        <w:t>Наречия степени (much, little, very).</w:t>
      </w:r>
    </w:p>
    <w:p w:rsidR="00F64DD4" w:rsidRPr="00F64DD4" w:rsidRDefault="00F64DD4" w:rsidP="00F64DD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64DD4">
        <w:rPr>
          <w:color w:val="000000"/>
        </w:rPr>
        <w:t>Количественные числительные (до 100), порядковые числительные (до 30).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b/>
          <w:color w:val="000000"/>
          <w:lang w:val="en-US"/>
        </w:rPr>
      </w:pPr>
      <w:r w:rsidRPr="00F64DD4">
        <w:rPr>
          <w:color w:val="000000"/>
        </w:rPr>
        <w:t>Наиболее</w:t>
      </w:r>
      <w:r w:rsidRPr="00F64DD4">
        <w:rPr>
          <w:color w:val="000000"/>
          <w:lang w:val="en-US"/>
        </w:rPr>
        <w:t xml:space="preserve"> </w:t>
      </w:r>
      <w:r w:rsidRPr="00F64DD4">
        <w:rPr>
          <w:color w:val="000000"/>
        </w:rPr>
        <w:t>употребительные</w:t>
      </w:r>
      <w:r w:rsidRPr="00F64DD4">
        <w:rPr>
          <w:color w:val="000000"/>
          <w:lang w:val="en-US"/>
        </w:rPr>
        <w:t xml:space="preserve"> </w:t>
      </w:r>
      <w:r w:rsidRPr="00F64DD4">
        <w:rPr>
          <w:color w:val="000000"/>
        </w:rPr>
        <w:t>предлоги</w:t>
      </w:r>
      <w:r w:rsidRPr="00F64DD4">
        <w:rPr>
          <w:color w:val="000000"/>
          <w:lang w:val="en-US"/>
        </w:rPr>
        <w:t>: in, on, at, into, to, from, of, with.</w:t>
      </w:r>
      <w:r w:rsidRPr="00F64DD4">
        <w:rPr>
          <w:b/>
          <w:color w:val="000000"/>
          <w:lang w:val="en-US"/>
        </w:rPr>
        <w:t xml:space="preserve"> 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b/>
          <w:color w:val="000000"/>
        </w:rPr>
      </w:pPr>
      <w:r w:rsidRPr="00F64DD4">
        <w:rPr>
          <w:b/>
          <w:color w:val="000000"/>
        </w:rPr>
        <w:t>Предметное содержание речи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1. Взаимоотношения в семье, с друзьями. Внешность. Досуг и увлечения (спорт, музыка, посещение кино/ театра / парка аттракционов). Покупки. Переписка - 80 часов.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2. Школа и школьная жизнь, изучаемые предметы и отношение к ним. Каникулы и их проведение в различное время года - 60 часов.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3. 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прожи- вания школьников - 90 часов.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4. Здоровье и личная гигиена. Защита окружающей среды - 40 часов.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b/>
          <w:color w:val="000000"/>
        </w:rPr>
      </w:pPr>
      <w:r w:rsidRPr="00F64DD4">
        <w:rPr>
          <w:b/>
          <w:color w:val="000000"/>
        </w:rPr>
        <w:t>Речевые умения </w:t>
      </w:r>
      <w:r w:rsidRPr="00F64DD4">
        <w:rPr>
          <w:b/>
          <w:color w:val="000000"/>
        </w:rPr>
        <w:br/>
        <w:t>Говорение </w:t>
      </w:r>
      <w:r w:rsidRPr="00F64DD4">
        <w:rPr>
          <w:b/>
          <w:color w:val="000000"/>
        </w:rPr>
        <w:br/>
        <w:t>Диалогическая речь.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В 7 классе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Обучение ведению диалогов этикетного характера включает такие речевые умения как: </w:t>
      </w:r>
      <w:r w:rsidRPr="00F64DD4">
        <w:rPr>
          <w:color w:val="000000"/>
        </w:rPr>
        <w:br/>
        <w:t>♦ начать, поддержать и закончить разговор; </w:t>
      </w:r>
      <w:r w:rsidRPr="00F64DD4">
        <w:rPr>
          <w:color w:val="000000"/>
        </w:rPr>
        <w:br/>
        <w:t>♦ поздравить, выразить пожелания и отреагировать на них; выразить благодарность; </w:t>
      </w:r>
      <w:r w:rsidRPr="00F64DD4">
        <w:rPr>
          <w:color w:val="000000"/>
        </w:rPr>
        <w:br/>
        <w:t>♦ вежливо переспросить, выразить согласие /отказ.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Объем диалогов – до 3 реплик со стороны каждого учащегося. При обучении ведению диалога-расспроса отрабатываются речевые умения запрашивать и сообщать фактическую информацию (Кто? Что? Как? Где? Куда? Когда? С кем? Почему?), переходя с позиции спрашивающего на позицию отвечающего. Объем диалогов – до 4-х реплик со стороны каждого учащегося.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При обучении ведению диалога-побуждения к действию отрабатываются умения: </w:t>
      </w:r>
      <w:r w:rsidRPr="00F64DD4">
        <w:rPr>
          <w:color w:val="000000"/>
        </w:rPr>
        <w:br/>
        <w:t>♦ обратиться с просьбой и выразить готовность/отказ ее выполнить;</w:t>
      </w:r>
      <w:r w:rsidRPr="00F64DD4">
        <w:rPr>
          <w:color w:val="000000"/>
        </w:rPr>
        <w:br/>
        <w:t>♦ дать совет и принять/не принять его; </w:t>
      </w:r>
      <w:r w:rsidRPr="00F64DD4">
        <w:rPr>
          <w:color w:val="000000"/>
        </w:rPr>
        <w:br/>
        <w:t>♦ пригласить к действию/взаимодействию и согласиться/не согласиться, принять в нем участие. Объем диалогов – до 2-х реплик со стороны каждого учащегося.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При обучении ведению диалога-обмена мнениями отрабатываются умения: </w:t>
      </w:r>
      <w:r w:rsidRPr="00F64DD4">
        <w:rPr>
          <w:color w:val="000000"/>
        </w:rPr>
        <w:br/>
        <w:t>• выражать свою точку зрения; </w:t>
      </w:r>
      <w:r w:rsidRPr="00F64DD4">
        <w:rPr>
          <w:color w:val="000000"/>
        </w:rPr>
        <w:br/>
        <w:t>• выражать согласие/ несогласие с точкой зрения партнера; </w:t>
      </w:r>
      <w:r w:rsidRPr="00F64DD4">
        <w:rPr>
          <w:color w:val="000000"/>
        </w:rPr>
        <w:br/>
      </w:r>
      <w:r w:rsidRPr="00F64DD4">
        <w:rPr>
          <w:color w:val="000000"/>
        </w:rPr>
        <w:lastRenderedPageBreak/>
        <w:t>• выражать сомнение; </w:t>
      </w:r>
      <w:r w:rsidRPr="00F64DD4">
        <w:rPr>
          <w:color w:val="000000"/>
        </w:rPr>
        <w:br/>
        <w:t>• выражать чувства, эмоции (радость, огорчение).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Объем учебных диалогов – до 2-х реплик со стороны каждого учащегося.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>Монологическая речь</w:t>
      </w:r>
      <w:r w:rsidRPr="00F64DD4">
        <w:rPr>
          <w:color w:val="000000"/>
        </w:rPr>
        <w:t>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Развитие монологической речи в 7 классе предусматривает овладение следующими умениями: </w:t>
      </w:r>
      <w:r w:rsidRPr="00F64DD4">
        <w:rPr>
          <w:color w:val="000000"/>
        </w:rPr>
        <w:br/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 </w:t>
      </w:r>
      <w:r w:rsidRPr="00F64DD4">
        <w:rPr>
          <w:color w:val="000000"/>
        </w:rPr>
        <w:br/>
        <w:t>передавать содержание, основную мысль прочитанного с опорой на текст; делать сообщение в связи с прочитанным/прослушанным текстом. Объем монологического высказывания – до 8-10 фраз.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>Аудирование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Владение умениями воспринимать на слух иноязычный текст предусматривает по- 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При этом предусматривается развитие умений:</w:t>
      </w:r>
      <w:r w:rsidRPr="00F64DD4">
        <w:rPr>
          <w:color w:val="000000"/>
        </w:rPr>
        <w:br/>
        <w:t>♦ выделять основную мысль в воспринимаемом на слух тексте; </w:t>
      </w:r>
      <w:r w:rsidRPr="00F64DD4">
        <w:rPr>
          <w:color w:val="000000"/>
        </w:rPr>
        <w:br/>
        <w:t>♦ выбирать главные факты, опуская второстепенные; </w:t>
      </w:r>
      <w:r w:rsidRPr="00F64DD4">
        <w:rPr>
          <w:color w:val="000000"/>
        </w:rPr>
        <w:br/>
        <w:t>♦ выборочно понимать необходимую информацию в сообщениях прагматического характера с опорой на языковую догадку, контекст.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Содержание текстов должно соответствовать возрастным особенностям и интересам учащихся 7 класса, иметь образовательную и воспитательную ценность. Время звучания текстов для аудирования – до 2-х минут.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> Чтение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 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 Содержание текстов должно соответствовать возрастным особенностям и интересам учащихся 7 класса, иметь образовательную и воспитательную ценность. Независимо от вида чтения возможно использование двуязычного словаря.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Чтение с пониманием основного содержания текста осуществляется на несложных  аутентичных материалах с ориентацией на предметное содержание, выделяемое в 7 классе, включающих факты, отражающие особенности быта, жизни, культуры стран изучаемого языка. Объем текстов для чтения – 400-500 слов.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Умения чтения, подлежащие формированию: </w:t>
      </w:r>
      <w:r w:rsidRPr="00F64DD4">
        <w:rPr>
          <w:color w:val="000000"/>
        </w:rPr>
        <w:br/>
        <w:t>♦ определять тему, содержание текста по заголовку;</w:t>
      </w:r>
      <w:r w:rsidRPr="00F64DD4">
        <w:rPr>
          <w:color w:val="000000"/>
        </w:rPr>
        <w:br/>
        <w:t>♦ выделять основную мысль;</w:t>
      </w:r>
      <w:r w:rsidRPr="00F64DD4">
        <w:rPr>
          <w:color w:val="000000"/>
        </w:rPr>
        <w:br/>
        <w:t>♦ выбирать главные факты из текста, опуская второстепенные; </w:t>
      </w:r>
      <w:r w:rsidRPr="00F64DD4">
        <w:rPr>
          <w:color w:val="000000"/>
        </w:rPr>
        <w:br/>
        <w:t>♦ устанавливать логическую последовательность основных фактов текста.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Чтение с полным пониманием текста осуществляется на несложных аутентичных текстах, ориентированных на предметное содержание речи в 7 классе.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Формируются и отрабатываются умения: </w:t>
      </w:r>
      <w:r w:rsidRPr="00F64DD4">
        <w:rPr>
          <w:color w:val="000000"/>
        </w:rPr>
        <w:br/>
        <w:t>♦ 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 </w:t>
      </w:r>
      <w:r w:rsidRPr="00F64DD4">
        <w:rPr>
          <w:color w:val="000000"/>
        </w:rPr>
        <w:br/>
        <w:t>♦ выражать свое мнение по прочитанному.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 xml:space="preserve">Объем текстов для чтения до 250 слов. Чтение с выборочным пониманием нужной или интересующей информации предполагает умение просмотреть текст или несколько </w:t>
      </w:r>
      <w:r w:rsidRPr="00F64DD4">
        <w:rPr>
          <w:color w:val="000000"/>
        </w:rPr>
        <w:lastRenderedPageBreak/>
        <w:t>коротких текстов и выбрать информацию, которая необходима или представляет интерес для учащихся.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>Письменная речь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Овладение письменной речью предусматривает развитие следующих умений: </w:t>
      </w:r>
      <w:r w:rsidRPr="00F64DD4">
        <w:rPr>
          <w:color w:val="000000"/>
        </w:rPr>
        <w:br/>
        <w:t>♦ делать выписки из текста; </w:t>
      </w:r>
      <w:r w:rsidRPr="00F64DD4">
        <w:rPr>
          <w:color w:val="000000"/>
        </w:rPr>
        <w:br/>
        <w:t>♦ писать короткие поздравления с днем рождения, другим праздником (объемом до 30 слов, включая адрес), выражать пожелания</w:t>
      </w:r>
      <w:r w:rsidRPr="00F64DD4">
        <w:rPr>
          <w:color w:val="000000"/>
        </w:rPr>
        <w:br/>
        <w:t>♦ заполнять бланки (указывать имя, фамилию, пол, возраст, гражданство, адрес); </w:t>
      </w:r>
      <w:r w:rsidRPr="00F64DD4">
        <w:rPr>
          <w:color w:val="000000"/>
        </w:rPr>
        <w:br/>
        <w:t>♦ 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50-60 слов, включая адрес);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>Социокультурные знания и умения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Использование английского языка как средства социокультурного развития школьников на данном этапе включает знакомством с: </w:t>
      </w:r>
      <w:r w:rsidRPr="00F64DD4">
        <w:rPr>
          <w:color w:val="000000"/>
        </w:rPr>
        <w:br/>
        <w:t>♦ фамилиями и именами выдающихся людей в странах изучаемого языка; </w:t>
      </w:r>
      <w:r w:rsidRPr="00F64DD4">
        <w:rPr>
          <w:color w:val="000000"/>
        </w:rPr>
        <w:br/>
        <w:t>♦ оригинальными или адаптированными материалами детской поэзии и прозы; </w:t>
      </w:r>
      <w:r w:rsidRPr="00F64DD4">
        <w:rPr>
          <w:color w:val="000000"/>
        </w:rPr>
        <w:br/>
        <w:t>♦ иноязычными сказками и легендами, рассказами; </w:t>
      </w:r>
      <w:r w:rsidRPr="00F64DD4">
        <w:rPr>
          <w:color w:val="000000"/>
        </w:rPr>
        <w:br/>
        <w:t>♦ с государственной символикой (флагом и его цветовой символикой, гимном, столицами страны/ стран изучаемого языка); </w:t>
      </w:r>
      <w:r w:rsidRPr="00F64DD4">
        <w:rPr>
          <w:color w:val="000000"/>
        </w:rPr>
        <w:br/>
        <w:t>♦ с традициями проведения праздников Рождества, Нового года, Пасхи и т.д. в странах изучаемого языка; </w:t>
      </w:r>
      <w:r w:rsidRPr="00F64DD4">
        <w:rPr>
          <w:color w:val="000000"/>
        </w:rPr>
        <w:br/>
        <w:t>♦ 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Предусматривается овладение умениями: писать свое имя и фамилию, а также имена и фамилии своих родственников и друзей на английском языке; правильно оформлять адрес на английском языке; описывать наиболее известные культурные достопримечательности Москвы и Санкт-Петербурга, городов/сел/ деревень, в которых живут школьники.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 xml:space="preserve">ЯЗЫКОВЫЕ ЗНАНИЯ И НАВЫКИ 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>Графика и орфография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 Фонетическая сторона речи Навыки адекватного произношения и различения на слух всех звуков английского языка; соблюдение правильного ударения в словах и фразах.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Членение предложений на смысловые группы. Соблюдение правильной интонации в различных типах предложений. Дальнейшее совершенствование слухо-произносительных навыков, в том числе применительно к новому языковому материалу.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>Лексическая сторона речи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Расширение объема продуктивного и рецептивного лексического минимума за счет лекси- ческих средств, обслуживающих новые темы, проблемы и ситуации общения.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лексику, реплики-клише речевого этикета, отражающие культуру стран изучаемого языка.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Развитие навыков их распознавания и употребления в речи. Знание основных способов словообразования: а) аффиксации: </w:t>
      </w:r>
      <w:r w:rsidRPr="00F64DD4">
        <w:rPr>
          <w:color w:val="000000"/>
        </w:rPr>
        <w:br/>
        <w:t>• глаголы с префиксами re- (rewrite); </w:t>
      </w:r>
      <w:r w:rsidRPr="00F64DD4">
        <w:rPr>
          <w:color w:val="000000"/>
        </w:rPr>
        <w:br/>
        <w:t>• существительные с суффиксами –ness (kindness), -ship (friendship), -ist (journalist), - ing (meeting); </w:t>
      </w:r>
      <w:r w:rsidRPr="00F64DD4">
        <w:rPr>
          <w:color w:val="000000"/>
        </w:rPr>
        <w:br/>
        <w:t>• прилагательные с суффиксами –y (lazy), -ly (lovely), - ful (helpful), -al (musical), -ic (fantastic), - ian/an (Russian), -ing (boring); - ous (famous), префиксом un- (unusual) ; </w:t>
      </w:r>
      <w:r w:rsidRPr="00F64DD4">
        <w:rPr>
          <w:color w:val="000000"/>
        </w:rPr>
        <w:br/>
      </w:r>
      <w:r w:rsidRPr="00F64DD4">
        <w:rPr>
          <w:color w:val="000000"/>
        </w:rPr>
        <w:lastRenderedPageBreak/>
        <w:t>• наречия с суффиксом - ly (quickly); </w:t>
      </w:r>
      <w:r w:rsidRPr="00F64DD4">
        <w:rPr>
          <w:color w:val="000000"/>
        </w:rPr>
        <w:br/>
        <w:t>• числительные с суффиксами –teen (nineteen), -ty (sixty), -th (fifth)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б) словосложения: существительное + существительное (football) в) конверсии (образование существительных от неопределенной формы глагола – to change – change)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Распознавание и использование интернациональных слов (doctor).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rStyle w:val="a5"/>
          <w:rFonts w:eastAsia="@Arial Unicode MS"/>
          <w:bCs w:val="0"/>
          <w:color w:val="000000"/>
        </w:rPr>
        <w:t>Грамматическая сторона речи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Расширение объема значений грамматических средств, изученных в начальной школе, и овладение новыми грамматическими явлениями. Знание признаков и навыки распознавания и употребления в речи нераспространенных и распространенных простых предложений, в том числе с несколькими обстоятельствами, следующими в определенном порядке (We moved to a new house last year);</w:t>
      </w:r>
      <w:r w:rsidRPr="00F64DD4">
        <w:rPr>
          <w:color w:val="000000"/>
        </w:rPr>
        <w:br/>
        <w:t>предложения с начальным It и с начальным There + to be ( It’s cold. It’s five o’clock. It’s interesting. It was winter. There are a lot of trees in the park); </w:t>
      </w:r>
      <w:r w:rsidRPr="00F64DD4">
        <w:rPr>
          <w:color w:val="000000"/>
        </w:rPr>
        <w:br/>
        <w:t>сложносочиненных предложений с сочинительными союзами and, but, or; </w:t>
      </w:r>
      <w:r w:rsidRPr="00F64DD4">
        <w:rPr>
          <w:color w:val="000000"/>
        </w:rPr>
        <w:br/>
        <w:t>сложноподчиненных предложений с союзами и союзными словами what, when, why, which, that, who, if, because, that’s why, than, so; </w:t>
      </w:r>
      <w:r w:rsidRPr="00F64DD4">
        <w:rPr>
          <w:color w:val="000000"/>
        </w:rPr>
        <w:br/>
        <w:t>условных предложений ре- ального (Conditional I – If I see Jim, I’ll invite him to our school party) и нереального характера (Conditional II – If I were you, I would start learning French); </w:t>
      </w:r>
      <w:r w:rsidRPr="00F64DD4">
        <w:rPr>
          <w:color w:val="000000"/>
        </w:rPr>
        <w:br/>
        <w:t>всех типов вопросительных предложений ( общий, специальный, альтернативный, разделительный вопросы в Present, Future, Past Simple, Present Perfect, Present Continuous); </w:t>
      </w:r>
      <w:r w:rsidRPr="00F64DD4">
        <w:rPr>
          <w:color w:val="000000"/>
        </w:rPr>
        <w:br/>
        <w:t>побудительных предложений в утвердительной (Be careful!) и отрицательной (Don’t worry.) форме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Знание признаков и навыки распознавания и употребления в речи конструкций с глаголами на –ing: to be going to (для выражения будущего действия); to love/hate doing some- thing; Stop talking.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  <w:lang w:val="en-US"/>
        </w:rPr>
      </w:pPr>
      <w:r w:rsidRPr="00F64DD4">
        <w:rPr>
          <w:color w:val="000000"/>
        </w:rPr>
        <w:t>Конструкций</w:t>
      </w:r>
      <w:r w:rsidRPr="00F64DD4">
        <w:rPr>
          <w:color w:val="000000"/>
          <w:lang w:val="en-US"/>
        </w:rPr>
        <w:t xml:space="preserve"> It takes me … to do something; to look/ feel/ be happy.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(Present, Past, Future Simple, Present Perfect, Present Continuous); и формах страдательного залога в Present, Past, Future Simple; </w:t>
      </w:r>
      <w:r w:rsidRPr="00F64DD4">
        <w:rPr>
          <w:color w:val="000000"/>
        </w:rPr>
        <w:br/>
        <w:t>модальных глаголов и их эквивалентов (may, can/ be able to, must/have to/should); </w:t>
      </w:r>
      <w:r w:rsidRPr="00F64DD4">
        <w:rPr>
          <w:color w:val="000000"/>
        </w:rPr>
        <w:br/>
        <w:t>причастий настоящего и прошедшего времени; фразовых глаголов, обслуживающих темы, отобранные для данного этапа обучения.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  <w:r w:rsidRPr="00F64DD4">
        <w:rPr>
          <w:color w:val="000000"/>
        </w:rPr>
        <w:t>Навыки распознавания и употребления в речи определенного, неопределенного и нулевого артиклей; </w:t>
      </w:r>
      <w:r w:rsidRPr="00F64DD4">
        <w:rPr>
          <w:color w:val="000000"/>
        </w:rPr>
        <w:br/>
        <w:t>неисчисляемых и исчисляемых существительных (a flower, snow) существительных с причастиями настоящего и прошедшего времени ( a writing student/ a written ex- ercise); </w:t>
      </w:r>
      <w:r w:rsidRPr="00F64DD4">
        <w:rPr>
          <w:color w:val="000000"/>
        </w:rPr>
        <w:br/>
        <w:t>существительных в функции прилагательного ( art gallery), степеней сравнения прилагательных и наречий, в том числе, образованных не по правилу ( good-better-best); </w:t>
      </w:r>
      <w:r w:rsidRPr="00F64DD4">
        <w:rPr>
          <w:color w:val="000000"/>
        </w:rPr>
        <w:br/>
        <w:t>личных местоимения в именительном (my) и объектном (me) падежах, а также в абсолютной форме (mine); </w:t>
      </w:r>
      <w:r w:rsidRPr="00F64DD4">
        <w:rPr>
          <w:color w:val="000000"/>
        </w:rPr>
        <w:br/>
        <w:t>неопределенных местоимений (some, any); </w:t>
      </w:r>
      <w:r w:rsidRPr="00F64DD4">
        <w:rPr>
          <w:color w:val="000000"/>
        </w:rPr>
        <w:br/>
        <w:t>наречий, оканчивающиеся на –ly (early), а также совпадающих по форме с прилагательными (fast, high); </w:t>
      </w:r>
      <w:r w:rsidRPr="00F64DD4">
        <w:rPr>
          <w:color w:val="000000"/>
        </w:rPr>
        <w:br/>
        <w:t>количественных числительных свыше 100; </w:t>
      </w:r>
      <w:r w:rsidRPr="00F64DD4">
        <w:rPr>
          <w:color w:val="000000"/>
        </w:rPr>
        <w:br/>
        <w:t>порядковых числительных свыше 20.</w:t>
      </w:r>
    </w:p>
    <w:p w:rsidR="00F64DD4" w:rsidRPr="00F64DD4" w:rsidRDefault="00F64DD4" w:rsidP="00F64DD4">
      <w:pPr>
        <w:pStyle w:val="a4"/>
        <w:spacing w:before="0" w:beforeAutospacing="0" w:after="0" w:afterAutospacing="0"/>
        <w:rPr>
          <w:color w:val="000000"/>
        </w:rPr>
      </w:pPr>
    </w:p>
    <w:p w:rsidR="00F64DD4" w:rsidRPr="00F64DD4" w:rsidRDefault="00F64DD4" w:rsidP="00F64DD4">
      <w:pPr>
        <w:pStyle w:val="a7"/>
        <w:numPr>
          <w:ilvl w:val="1"/>
          <w:numId w:val="24"/>
        </w:numPr>
        <w:tabs>
          <w:tab w:val="left" w:pos="7800"/>
        </w:tabs>
        <w:ind w:left="360"/>
        <w:rPr>
          <w:rFonts w:ascii="Times New Roman" w:hAnsi="Times New Roman" w:cs="Times New Roman"/>
          <w:b/>
        </w:rPr>
      </w:pPr>
      <w:r w:rsidRPr="00F64DD4">
        <w:rPr>
          <w:rFonts w:ascii="Times New Roman" w:hAnsi="Times New Roman" w:cs="Times New Roman"/>
          <w:b/>
        </w:rPr>
        <w:t>Тематическое планирование</w:t>
      </w:r>
    </w:p>
    <w:p w:rsidR="00F64DD4" w:rsidRPr="00F64DD4" w:rsidRDefault="00F64DD4" w:rsidP="00F64DD4">
      <w:pPr>
        <w:tabs>
          <w:tab w:val="center" w:pos="4677"/>
          <w:tab w:val="left" w:pos="7140"/>
        </w:tabs>
        <w:rPr>
          <w:b/>
          <w:color w:val="444444"/>
        </w:rPr>
      </w:pPr>
      <w:r w:rsidRPr="00F64DD4">
        <w:rPr>
          <w:b/>
          <w:color w:val="44444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5505"/>
        <w:gridCol w:w="2812"/>
      </w:tblGrid>
      <w:tr w:rsidR="00F64DD4" w:rsidRPr="00F64DD4" w:rsidTr="00F64DD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  <w:rPr>
                <w:b/>
              </w:rPr>
            </w:pPr>
            <w:r w:rsidRPr="00F64DD4">
              <w:rPr>
                <w:b/>
              </w:rPr>
              <w:t>№п/п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  <w:rPr>
                <w:b/>
              </w:rPr>
            </w:pPr>
            <w:r w:rsidRPr="00F64DD4">
              <w:rPr>
                <w:b/>
              </w:rPr>
              <w:t>Тема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  <w:rPr>
                <w:b/>
              </w:rPr>
            </w:pPr>
            <w:r w:rsidRPr="00F64DD4">
              <w:rPr>
                <w:b/>
              </w:rPr>
              <w:t>Количество часов</w:t>
            </w:r>
          </w:p>
        </w:tc>
      </w:tr>
      <w:tr w:rsidR="00F64DD4" w:rsidRPr="00F64DD4" w:rsidTr="00F64DD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1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r w:rsidRPr="00F64DD4">
              <w:rPr>
                <w:lang w:eastAsia="ar-SA"/>
              </w:rPr>
              <w:t>Школа и обучение в школе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16</w:t>
            </w:r>
          </w:p>
        </w:tc>
      </w:tr>
      <w:tr w:rsidR="00F64DD4" w:rsidRPr="00F64DD4" w:rsidTr="00F64DD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2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r w:rsidRPr="00F64DD4">
              <w:t xml:space="preserve"> Язык мира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16</w:t>
            </w:r>
          </w:p>
        </w:tc>
      </w:tr>
      <w:tr w:rsidR="00F64DD4" w:rsidRPr="00F64DD4" w:rsidTr="00F64DD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lastRenderedPageBreak/>
              <w:t>3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r w:rsidRPr="00F64DD4">
              <w:t xml:space="preserve"> Некоторые факты об англоговорящем мире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15</w:t>
            </w:r>
          </w:p>
        </w:tc>
      </w:tr>
      <w:tr w:rsidR="00F64DD4" w:rsidRPr="00F64DD4" w:rsidTr="00F64DD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4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r w:rsidRPr="00F64DD4">
              <w:t xml:space="preserve"> </w:t>
            </w:r>
            <w:r w:rsidRPr="00F64DD4">
              <w:rPr>
                <w:lang w:eastAsia="ar-SA"/>
              </w:rPr>
              <w:t>Живые существа вокруг нас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17</w:t>
            </w:r>
          </w:p>
        </w:tc>
      </w:tr>
      <w:tr w:rsidR="00F64DD4" w:rsidRPr="00F64DD4" w:rsidTr="00F64DD4">
        <w:trPr>
          <w:trHeight w:val="272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  <w:rPr>
                <w:b/>
              </w:rPr>
            </w:pPr>
            <w:r w:rsidRPr="00F64DD4">
              <w:rPr>
                <w:b/>
              </w:rPr>
              <w:t>5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r w:rsidRPr="00F64DD4">
              <w:t xml:space="preserve"> </w:t>
            </w:r>
            <w:r w:rsidRPr="00F64DD4">
              <w:rPr>
                <w:lang w:eastAsia="ar-SA"/>
              </w:rPr>
              <w:t>Экология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18</w:t>
            </w:r>
          </w:p>
        </w:tc>
      </w:tr>
      <w:tr w:rsidR="00F64DD4" w:rsidRPr="00F64DD4" w:rsidTr="00F64DD4">
        <w:trPr>
          <w:trHeight w:val="42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6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r w:rsidRPr="00F64DD4">
              <w:rPr>
                <w:b/>
              </w:rPr>
              <w:t xml:space="preserve"> </w:t>
            </w:r>
            <w:r w:rsidRPr="00F64DD4">
              <w:rPr>
                <w:lang w:eastAsia="ar-SA"/>
              </w:rPr>
              <w:t>Здоровье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17</w:t>
            </w:r>
          </w:p>
        </w:tc>
      </w:tr>
      <w:tr w:rsidR="00F64DD4" w:rsidRPr="00F64DD4" w:rsidTr="00F64DD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D4" w:rsidRPr="00F64DD4" w:rsidRDefault="00F64DD4" w:rsidP="00F64DD4">
            <w:pPr>
              <w:jc w:val="center"/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r w:rsidRPr="00F64DD4">
              <w:t>Итого: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DD4" w:rsidRPr="00F64DD4" w:rsidRDefault="00F64DD4" w:rsidP="00F64DD4">
            <w:pPr>
              <w:jc w:val="center"/>
            </w:pPr>
            <w:r w:rsidRPr="00F64DD4">
              <w:t>99</w:t>
            </w:r>
          </w:p>
        </w:tc>
      </w:tr>
    </w:tbl>
    <w:p w:rsidR="00F64DD4" w:rsidRPr="00F64DD4" w:rsidRDefault="00F64DD4" w:rsidP="00F64DD4">
      <w:pPr>
        <w:jc w:val="center"/>
        <w:rPr>
          <w:b/>
        </w:rPr>
      </w:pPr>
    </w:p>
    <w:p w:rsidR="00F64DD4" w:rsidRPr="00F64DD4" w:rsidRDefault="00F64DD4" w:rsidP="00F64DD4">
      <w:pPr>
        <w:jc w:val="center"/>
        <w:rPr>
          <w:b/>
        </w:rPr>
      </w:pPr>
    </w:p>
    <w:p w:rsidR="00F64DD4" w:rsidRPr="00F64DD4" w:rsidRDefault="00F64DD4" w:rsidP="00F64DD4">
      <w:pPr>
        <w:jc w:val="center"/>
        <w:rPr>
          <w:b/>
        </w:rPr>
      </w:pPr>
    </w:p>
    <w:p w:rsidR="00F64DD4" w:rsidRPr="00F64DD4" w:rsidRDefault="00F64DD4" w:rsidP="00F64DD4">
      <w:pPr>
        <w:jc w:val="center"/>
        <w:rPr>
          <w:b/>
        </w:rPr>
      </w:pPr>
    </w:p>
    <w:p w:rsidR="00F64DD4" w:rsidRPr="00F64DD4" w:rsidRDefault="00F64DD4" w:rsidP="00F64DD4">
      <w:pPr>
        <w:jc w:val="center"/>
        <w:rPr>
          <w:b/>
        </w:rPr>
      </w:pPr>
    </w:p>
    <w:p w:rsidR="00F64DD4" w:rsidRPr="00F64DD4" w:rsidRDefault="00F64DD4" w:rsidP="00F64DD4">
      <w:pPr>
        <w:autoSpaceDE w:val="0"/>
        <w:autoSpaceDN w:val="0"/>
        <w:adjustRightInd w:val="0"/>
        <w:rPr>
          <w:b/>
        </w:rPr>
      </w:pPr>
    </w:p>
    <w:p w:rsidR="00DD4AE1" w:rsidRPr="00F64DD4" w:rsidRDefault="00DD4AE1" w:rsidP="00F64DD4"/>
    <w:sectPr w:rsidR="00DD4AE1" w:rsidRPr="00F64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660DB"/>
    <w:multiLevelType w:val="multilevel"/>
    <w:tmpl w:val="7D98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4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4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4"/>
  </w:num>
  <w:num w:numId="4">
    <w:abstractNumId w:val="7"/>
  </w:num>
  <w:num w:numId="5">
    <w:abstractNumId w:val="9"/>
  </w:num>
  <w:num w:numId="6">
    <w:abstractNumId w:val="24"/>
  </w:num>
  <w:num w:numId="7">
    <w:abstractNumId w:val="10"/>
  </w:num>
  <w:num w:numId="8">
    <w:abstractNumId w:val="18"/>
  </w:num>
  <w:num w:numId="9">
    <w:abstractNumId w:val="8"/>
  </w:num>
  <w:num w:numId="10">
    <w:abstractNumId w:val="16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20"/>
  </w:num>
  <w:num w:numId="15">
    <w:abstractNumId w:val="1"/>
  </w:num>
  <w:num w:numId="16">
    <w:abstractNumId w:val="17"/>
  </w:num>
  <w:num w:numId="17">
    <w:abstractNumId w:val="19"/>
  </w:num>
  <w:num w:numId="18">
    <w:abstractNumId w:val="15"/>
  </w:num>
  <w:num w:numId="19">
    <w:abstractNumId w:val="21"/>
  </w:num>
  <w:num w:numId="20">
    <w:abstractNumId w:val="13"/>
  </w:num>
  <w:num w:numId="21">
    <w:abstractNumId w:val="3"/>
  </w:num>
  <w:num w:numId="22">
    <w:abstractNumId w:val="22"/>
  </w:num>
  <w:num w:numId="23">
    <w:abstractNumId w:val="23"/>
  </w:num>
  <w:num w:numId="24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D4"/>
    <w:rsid w:val="00DD4AE1"/>
    <w:rsid w:val="00E65939"/>
    <w:rsid w:val="00F6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2D2CD-0FA7-4D81-B50E-0EDE80B6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64DD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64DD4"/>
    <w:pPr>
      <w:spacing w:before="100" w:beforeAutospacing="1" w:after="100" w:afterAutospacing="1"/>
    </w:pPr>
  </w:style>
  <w:style w:type="character" w:customStyle="1" w:styleId="3">
    <w:name w:val="Заголовок №3_"/>
    <w:basedOn w:val="a0"/>
    <w:link w:val="30"/>
    <w:locked/>
    <w:rsid w:val="00F64DD4"/>
    <w:rPr>
      <w:rFonts w:ascii="Georgia" w:eastAsia="Georgia" w:hAnsi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rsid w:val="00F64DD4"/>
    <w:pPr>
      <w:widowControl w:val="0"/>
      <w:shd w:val="clear" w:color="auto" w:fill="FFFFFF"/>
      <w:spacing w:before="240" w:line="557" w:lineRule="exact"/>
      <w:outlineLvl w:val="2"/>
    </w:pPr>
    <w:rPr>
      <w:rFonts w:ascii="Georgia" w:eastAsia="Georgia" w:hAnsi="Georgia" w:cstheme="minorBid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64DD4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styleId="a5">
    <w:name w:val="Strong"/>
    <w:basedOn w:val="a0"/>
    <w:qFormat/>
    <w:rsid w:val="00F64DD4"/>
    <w:rPr>
      <w:b/>
      <w:bCs/>
    </w:rPr>
  </w:style>
  <w:style w:type="character" w:customStyle="1" w:styleId="a6">
    <w:name w:val="Абзац списка Знак"/>
    <w:link w:val="a7"/>
    <w:uiPriority w:val="34"/>
    <w:locked/>
    <w:rsid w:val="00F64DD4"/>
    <w:rPr>
      <w:rFonts w:ascii="Calibri" w:eastAsia="Calibri" w:hAnsi="Calibri" w:cs="Calibri"/>
      <w:sz w:val="24"/>
      <w:szCs w:val="24"/>
    </w:rPr>
  </w:style>
  <w:style w:type="paragraph" w:styleId="a7">
    <w:name w:val="List Paragraph"/>
    <w:basedOn w:val="a"/>
    <w:link w:val="a6"/>
    <w:uiPriority w:val="34"/>
    <w:qFormat/>
    <w:rsid w:val="00F64DD4"/>
    <w:pPr>
      <w:ind w:left="720"/>
      <w:contextualSpacing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orfografiya/" TargetMode="External"/><Relationship Id="rId13" Type="http://schemas.openxmlformats.org/officeDocument/2006/relationships/hyperlink" Target="https://pandia.ru/text/category/mnozhestvennoe_chisl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mezhkulmzturnie_kommunikatcii/" TargetMode="External"/><Relationship Id="rId12" Type="http://schemas.openxmlformats.org/officeDocument/2006/relationships/hyperlink" Target="https://pandia.ru/text/category/slovoobraz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inostrannie_yaziki/" TargetMode="External"/><Relationship Id="rId11" Type="http://schemas.openxmlformats.org/officeDocument/2006/relationships/hyperlink" Target="https://pandia.ru/text/category/artiklmz/" TargetMode="External"/><Relationship Id="rId5" Type="http://schemas.openxmlformats.org/officeDocument/2006/relationships/hyperlink" Target="https://pandia.ru/text/category/kulmztura_rechi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anglijskij_yazi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alfavi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5070</Words>
  <Characters>28902</Characters>
  <Application>Microsoft Office Word</Application>
  <DocSecurity>0</DocSecurity>
  <Lines>240</Lines>
  <Paragraphs>67</Paragraphs>
  <ScaleCrop>false</ScaleCrop>
  <Company/>
  <LinksUpToDate>false</LinksUpToDate>
  <CharactersWithSpaces>33905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2019-11-22T05:40:00Z</dcterms:created>
  <dcterms:modified xsi:type="dcterms:W3CDTF">2021-01-12T09:39:00Z</dcterms:modified>
</cp:coreProperties>
</file>